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783798" w:rsidRPr="00783798" w:rsidTr="00783798">
        <w:trPr>
          <w:trHeight w:val="2772"/>
        </w:trPr>
        <w:tc>
          <w:tcPr>
            <w:tcW w:w="4828" w:type="dxa"/>
          </w:tcPr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783798" w:rsidRPr="00783798" w:rsidRDefault="00783798" w:rsidP="0078379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783798" w:rsidRPr="00783798" w:rsidRDefault="00783798" w:rsidP="0078379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783798" w:rsidRPr="00783798" w:rsidRDefault="00783798" w:rsidP="0078379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783798" w:rsidRPr="00783798" w:rsidRDefault="00783798" w:rsidP="0078379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783798" w:rsidRPr="00783798" w:rsidRDefault="00783798" w:rsidP="0078379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783798" w:rsidRPr="00783798" w:rsidRDefault="00783798" w:rsidP="0078379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783798" w:rsidRPr="00783798" w:rsidRDefault="00783798" w:rsidP="007837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837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EB1456" w:rsidRPr="00371B3A" w:rsidRDefault="00183384" w:rsidP="00783798">
      <w:pPr>
        <w:pStyle w:val="20"/>
        <w:shd w:val="clear" w:color="auto" w:fill="auto"/>
        <w:spacing w:before="0" w:after="184"/>
        <w:ind w:firstLine="0"/>
        <w:rPr>
          <w:b/>
        </w:rPr>
      </w:pPr>
      <w:r w:rsidRPr="00371B3A">
        <w:rPr>
          <w:b/>
        </w:rPr>
        <w:t>ПОЛОЖЕНИЕ</w:t>
      </w:r>
      <w:r w:rsidRPr="00371B3A">
        <w:rPr>
          <w:b/>
        </w:rPr>
        <w:br/>
        <w:t>об организации методической работы в школе</w:t>
      </w:r>
    </w:p>
    <w:p w:rsidR="00EB1456" w:rsidRDefault="00183384">
      <w:pPr>
        <w:pStyle w:val="50"/>
        <w:shd w:val="clear" w:color="auto" w:fill="auto"/>
        <w:spacing w:before="0"/>
        <w:ind w:firstLine="750"/>
      </w:pPr>
      <w:r>
        <w:t xml:space="preserve">Положение о методической работе в школе разработано на основании </w:t>
      </w:r>
      <w:proofErr w:type="spellStart"/>
      <w:r>
        <w:t>пп</w:t>
      </w:r>
      <w:proofErr w:type="spellEnd"/>
      <w:r>
        <w:t xml:space="preserve">. 20 </w:t>
      </w:r>
      <w:proofErr w:type="spellStart"/>
      <w:r>
        <w:t>п.З.ст</w:t>
      </w:r>
      <w:proofErr w:type="spellEnd"/>
      <w:r>
        <w:t>. 28 ФЗ № 273 от 29.12.2012 г. «Об образовании в Российской Федерации»; Устава Муниципаль</w:t>
      </w:r>
      <w:r w:rsidR="00783798">
        <w:t xml:space="preserve">ного бюджетного </w:t>
      </w:r>
      <w:r>
        <w:t xml:space="preserve">учреждении дополнительного </w:t>
      </w:r>
      <w:r w:rsidR="00783798">
        <w:t xml:space="preserve">образования </w:t>
      </w:r>
      <w:bookmarkStart w:id="0" w:name="_GoBack"/>
      <w:bookmarkEnd w:id="0"/>
      <w:r w:rsidR="00371B3A">
        <w:t>«Д</w:t>
      </w:r>
      <w:r>
        <w:t>етская школа искусств</w:t>
      </w:r>
      <w:r w:rsidR="00371B3A">
        <w:t xml:space="preserve"> № 7</w:t>
      </w:r>
      <w:r>
        <w:t>»</w:t>
      </w:r>
      <w:r w:rsidR="00371B3A">
        <w:t xml:space="preserve"> города Владимира</w:t>
      </w:r>
      <w:r>
        <w:t xml:space="preserve"> (далее школа); должностных инструкций педагогических работников,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</w:p>
    <w:p w:rsidR="00EB1456" w:rsidRDefault="00183384">
      <w:pPr>
        <w:pStyle w:val="50"/>
        <w:shd w:val="clear" w:color="auto" w:fill="auto"/>
        <w:spacing w:before="0" w:after="213"/>
        <w:ind w:firstLine="750"/>
      </w:pPr>
      <w: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EB1456" w:rsidRPr="00371B3A" w:rsidRDefault="00183384">
      <w:pPr>
        <w:pStyle w:val="20"/>
        <w:numPr>
          <w:ilvl w:val="0"/>
          <w:numId w:val="1"/>
        </w:numPr>
        <w:shd w:val="clear" w:color="auto" w:fill="auto"/>
        <w:tabs>
          <w:tab w:val="left" w:pos="2044"/>
        </w:tabs>
        <w:spacing w:before="0" w:after="64" w:line="280" w:lineRule="exact"/>
        <w:ind w:left="1740"/>
        <w:jc w:val="both"/>
        <w:rPr>
          <w:b/>
        </w:rPr>
      </w:pPr>
      <w:r w:rsidRPr="00371B3A">
        <w:rPr>
          <w:b/>
        </w:rPr>
        <w:t>Цели и задачи методической работы в школе</w:t>
      </w:r>
    </w:p>
    <w:p w:rsidR="00EB1456" w:rsidRDefault="00183384">
      <w:pPr>
        <w:pStyle w:val="50"/>
        <w:numPr>
          <w:ilvl w:val="1"/>
          <w:numId w:val="1"/>
        </w:numPr>
        <w:shd w:val="clear" w:color="auto" w:fill="auto"/>
        <w:tabs>
          <w:tab w:val="left" w:pos="1294"/>
        </w:tabs>
        <w:spacing w:before="0"/>
        <w:ind w:firstLine="750"/>
      </w:pPr>
      <w:r>
        <w:t>Целью методической работы в школе является повышение уровня профессиональной компетентности и профессионального мастерства педагогических работников школы.</w:t>
      </w:r>
    </w:p>
    <w:p w:rsidR="00EB1456" w:rsidRDefault="00183384">
      <w:pPr>
        <w:pStyle w:val="50"/>
        <w:numPr>
          <w:ilvl w:val="1"/>
          <w:numId w:val="1"/>
        </w:numPr>
        <w:shd w:val="clear" w:color="auto" w:fill="auto"/>
        <w:tabs>
          <w:tab w:val="left" w:pos="1294"/>
        </w:tabs>
        <w:spacing w:before="0"/>
        <w:ind w:firstLine="750"/>
      </w:pPr>
      <w:r>
        <w:t>Задачи методической работы в школе: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 xml:space="preserve">создание комфортной среды на основе индивидуальной работы с </w:t>
      </w:r>
      <w:proofErr w:type="gramStart"/>
      <w:r>
        <w:t>обучающимся</w:t>
      </w:r>
      <w:proofErr w:type="gramEnd"/>
      <w:r>
        <w:t>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создание такой образовательной среды, где был бы максимально реализован потенциал и учащегося и педагогического коллектива;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создание внутри школьной системы повышения уровня профессиональной компетентности и мастерства педагогических работников школы;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создание условий для освоения педагогическими работниками школы новых положений педагогической науки, педагогической психологии, методики преподавания предметов;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изучение и внедрение в школьную практику передового педагогического опыта;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формирование у педагогических работников школы потребности в профессиональном развитии и совершенствовании;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формирование и совершенствование у педагогических работников школы информационной и коммуникативной компетентности;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t>оказание педагогическим работникам школы квалифицированной методической помощи в работе;</w:t>
      </w:r>
    </w:p>
    <w:p w:rsidR="00371B3A" w:rsidRDefault="00183384" w:rsidP="00371B3A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firstLine="750"/>
      </w:pPr>
      <w:r>
        <w:lastRenderedPageBreak/>
        <w:t>повышение качества преподавания учебных предметов и проведения учебных занятий на основе систематического планового посещения уроков и их анализа.</w:t>
      </w:r>
    </w:p>
    <w:p w:rsidR="00EB1456" w:rsidRDefault="00371B3A" w:rsidP="00371B3A">
      <w:pPr>
        <w:pStyle w:val="50"/>
        <w:shd w:val="clear" w:color="auto" w:fill="auto"/>
        <w:tabs>
          <w:tab w:val="left" w:pos="998"/>
        </w:tabs>
        <w:spacing w:before="0"/>
        <w:ind w:left="750" w:firstLine="0"/>
      </w:pPr>
      <w:r>
        <w:t xml:space="preserve">1.3. </w:t>
      </w:r>
      <w:r w:rsidR="00183384">
        <w:t>Методическая работа система, направленная на формирование развивающей профессиональной среды учителя, состоящая из частей: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сотрудничество (методический совет, методические объединения, творческие группы);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обучение;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поле достижений;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профессиональная деятельность;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роль преподавателя.</w:t>
      </w:r>
    </w:p>
    <w:p w:rsidR="00EB1456" w:rsidRDefault="00183384" w:rsidP="00371B3A">
      <w:pPr>
        <w:pStyle w:val="50"/>
        <w:numPr>
          <w:ilvl w:val="1"/>
          <w:numId w:val="5"/>
        </w:numPr>
        <w:shd w:val="clear" w:color="auto" w:fill="auto"/>
        <w:tabs>
          <w:tab w:val="left" w:pos="1304"/>
        </w:tabs>
        <w:spacing w:before="0"/>
      </w:pPr>
      <w:r>
        <w:t>В образовательной организации пять методических объединений, сформированных в соответствии с “Поло</w:t>
      </w:r>
      <w:r w:rsidR="00371B3A">
        <w:t>жением о методических объедине</w:t>
      </w:r>
      <w:r>
        <w:t>ниях”: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МО фортепианного отдела;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МО отдела народных инструментов;</w:t>
      </w:r>
      <w:r w:rsidR="00371B3A">
        <w:t xml:space="preserve"> </w:t>
      </w:r>
    </w:p>
    <w:p w:rsidR="00EB1456" w:rsidRDefault="00371B3A" w:rsidP="00371B3A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МО теоретико-хорового отдела</w:t>
      </w:r>
      <w:r w:rsidR="00183384">
        <w:t>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213"/>
      </w:pPr>
      <w:r>
        <w:t>МО отдела изобразительного искусства.</w:t>
      </w:r>
    </w:p>
    <w:p w:rsidR="00EB1456" w:rsidRDefault="00183384" w:rsidP="00371B3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134"/>
        </w:tabs>
        <w:spacing w:before="0" w:after="87" w:line="280" w:lineRule="exact"/>
      </w:pPr>
      <w:bookmarkStart w:id="1" w:name="bookmark0"/>
      <w:r>
        <w:t>Организация методической работы в школе</w:t>
      </w:r>
      <w:bookmarkEnd w:id="1"/>
    </w:p>
    <w:p w:rsidR="00EB1456" w:rsidRDefault="00183384" w:rsidP="00371B3A">
      <w:pPr>
        <w:pStyle w:val="50"/>
        <w:numPr>
          <w:ilvl w:val="1"/>
          <w:numId w:val="5"/>
        </w:numPr>
        <w:shd w:val="clear" w:color="auto" w:fill="auto"/>
        <w:tabs>
          <w:tab w:val="left" w:pos="1341"/>
        </w:tabs>
        <w:spacing w:before="0" w:after="304" w:line="280" w:lineRule="exact"/>
      </w:pPr>
      <w:r>
        <w:t>Структура методической службы:</w:t>
      </w:r>
    </w:p>
    <w:p w:rsidR="00EB1456" w:rsidRDefault="006E520A">
      <w:pPr>
        <w:framePr w:h="553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"C:\\Users\\ДШИ 7\\Desktop\\конверт 1\\media\\image1.jpeg" \* MERGEFORMATINET</w:instrText>
      </w:r>
      <w:r>
        <w:instrText xml:space="preserve"> </w:instrText>
      </w:r>
      <w:r>
        <w:fldChar w:fldCharType="separate"/>
      </w:r>
      <w:r w:rsidR="007837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276.75pt">
            <v:imagedata r:id="rId8" r:href="rId9"/>
          </v:shape>
        </w:pict>
      </w:r>
      <w:r>
        <w:fldChar w:fldCharType="end"/>
      </w:r>
    </w:p>
    <w:p w:rsidR="00EB1456" w:rsidRDefault="00EB1456">
      <w:pPr>
        <w:rPr>
          <w:sz w:val="2"/>
          <w:szCs w:val="2"/>
        </w:rPr>
      </w:pPr>
    </w:p>
    <w:p w:rsidR="00EB1456" w:rsidRDefault="00183384" w:rsidP="00371B3A">
      <w:pPr>
        <w:pStyle w:val="50"/>
        <w:numPr>
          <w:ilvl w:val="1"/>
          <w:numId w:val="5"/>
        </w:numPr>
        <w:shd w:val="clear" w:color="auto" w:fill="auto"/>
        <w:tabs>
          <w:tab w:val="left" w:pos="1309"/>
        </w:tabs>
        <w:spacing w:before="295"/>
      </w:pPr>
      <w:r>
        <w:t>Формы методической работы, направленные на повышения квалификации и профессионального мастерства педагогических работников образовательной организации: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курсовая подготовка (в том числе, дистанционно);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проблемные педагогические советы;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авторские лекции и семинары;</w:t>
      </w:r>
    </w:p>
    <w:p w:rsidR="00EB1456" w:rsidRDefault="00183384">
      <w:pPr>
        <w:pStyle w:val="50"/>
        <w:numPr>
          <w:ilvl w:val="0"/>
          <w:numId w:val="2"/>
        </w:numPr>
        <w:shd w:val="clear" w:color="auto" w:fill="auto"/>
        <w:tabs>
          <w:tab w:val="left" w:pos="1034"/>
        </w:tabs>
        <w:spacing w:before="0"/>
      </w:pPr>
      <w:r>
        <w:t>обучающие семинары;</w:t>
      </w:r>
      <w:r>
        <w:br w:type="page"/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lastRenderedPageBreak/>
        <w:t>теоретические и практико-ориентированные семинары (в том числе, в рамках деятельности структурных подразделений методической службы);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участие в работе сетевых сообществ интернета;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мастер-классы;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самообразовательная деятельность учителя по индивидуальной методической теме;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наставничество;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индивидуальная методическая помощь;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выполнение авторских разработок (образовательных, целевых комплексных программ и др.);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опытно-экспериментальная работа;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диагностика затруднений.</w:t>
      </w:r>
    </w:p>
    <w:p w:rsidR="00EB1456" w:rsidRDefault="00183384" w:rsidP="00371B3A">
      <w:pPr>
        <w:pStyle w:val="20"/>
        <w:numPr>
          <w:ilvl w:val="1"/>
          <w:numId w:val="5"/>
        </w:numPr>
        <w:shd w:val="clear" w:color="auto" w:fill="auto"/>
        <w:tabs>
          <w:tab w:val="left" w:pos="1296"/>
        </w:tabs>
        <w:spacing w:before="0" w:after="0" w:line="322" w:lineRule="exact"/>
        <w:jc w:val="both"/>
      </w:pPr>
      <w:r>
        <w:t>Формы методической работы, направленные на обобщение, представление и распространение опыта инновационной деятельности: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научно-практические конференции;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предметные недели,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заседания методических объединений;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групповые консультации;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практические семинары по направлениям деятельности образовательного учреждения;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фестивали (например, педагогических технологий);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открытые уроки;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мастер-классы;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творческие отчёты;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презентация авторских разработок (авторских, адаптированных программ, элективных курсов);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публикация авторских разработок, тезисов докладов, статей, конспектов уроков, сценариев мероприятий и др.;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22" w:lineRule="exact"/>
        <w:ind w:firstLine="744"/>
        <w:jc w:val="both"/>
      </w:pPr>
      <w:r>
        <w:t>печатные издания школы, в том числе на электронных носителях.</w:t>
      </w:r>
    </w:p>
    <w:p w:rsidR="00EB1456" w:rsidRDefault="00183384" w:rsidP="00371B3A">
      <w:pPr>
        <w:pStyle w:val="20"/>
        <w:numPr>
          <w:ilvl w:val="1"/>
          <w:numId w:val="5"/>
        </w:numPr>
        <w:shd w:val="clear" w:color="auto" w:fill="auto"/>
        <w:tabs>
          <w:tab w:val="left" w:pos="1338"/>
        </w:tabs>
        <w:spacing w:before="0" w:after="0" w:line="322" w:lineRule="exact"/>
        <w:jc w:val="both"/>
      </w:pPr>
      <w:r>
        <w:t>Формы информационно-методической работы: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формирование библиотечного фонда программно-методических материалов, научно-методической литературы;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обеспечение периодическими научно-методическими и специальными изданиями;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322" w:lineRule="exact"/>
        <w:ind w:firstLine="744"/>
        <w:jc w:val="both"/>
      </w:pPr>
      <w:r>
        <w:t>создание банков программ, авторских разработок;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создание картотеки, например, программ элективных курсов, электронных ресурсов;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firstLine="744"/>
        <w:jc w:val="both"/>
      </w:pPr>
      <w:r>
        <w:t>разработка памяток и рекомендаций по проведению анализов педагогической и управленческой деятельности по различным направлениям; организации научно-методической и опытно-экспериментальной работы;</w:t>
      </w:r>
    </w:p>
    <w:p w:rsidR="00371B3A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4"/>
        <w:jc w:val="both"/>
      </w:pPr>
      <w:r>
        <w:t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</w:t>
      </w:r>
    </w:p>
    <w:p w:rsidR="00EB1456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4"/>
        <w:jc w:val="both"/>
      </w:pPr>
      <w:r>
        <w:lastRenderedPageBreak/>
        <w:t>размещение информации о деятельности методической службы на школьном сайте; Освещение деятельности педагогов в СМИ.</w:t>
      </w:r>
    </w:p>
    <w:p w:rsidR="00EB1456" w:rsidRDefault="00183384" w:rsidP="00371B3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274"/>
        </w:tabs>
        <w:spacing w:before="0" w:after="73" w:line="280" w:lineRule="exact"/>
      </w:pPr>
      <w:bookmarkStart w:id="2" w:name="bookmark1"/>
      <w:r>
        <w:t>Содержание методической работы школы</w:t>
      </w:r>
      <w:bookmarkEnd w:id="2"/>
    </w:p>
    <w:p w:rsidR="00EB1456" w:rsidRDefault="00183384" w:rsidP="00371B3A">
      <w:pPr>
        <w:pStyle w:val="20"/>
        <w:numPr>
          <w:ilvl w:val="1"/>
          <w:numId w:val="6"/>
        </w:numPr>
        <w:shd w:val="clear" w:color="auto" w:fill="auto"/>
        <w:tabs>
          <w:tab w:val="left" w:pos="1340"/>
        </w:tabs>
        <w:spacing w:before="0" w:after="0" w:line="317" w:lineRule="exact"/>
        <w:jc w:val="both"/>
      </w:pPr>
      <w:r>
        <w:t>Основными участниками методической работы школы являются:</w:t>
      </w:r>
    </w:p>
    <w:p w:rsidR="00EB1456" w:rsidRDefault="00371B3A" w:rsidP="00371B3A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17" w:lineRule="exact"/>
        <w:ind w:firstLine="745"/>
        <w:jc w:val="both"/>
      </w:pPr>
      <w:r>
        <w:t>п</w:t>
      </w:r>
      <w:r w:rsidR="00183384">
        <w:t>реподаватели</w:t>
      </w:r>
      <w:r>
        <w:t>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210" w:line="317" w:lineRule="exact"/>
        <w:ind w:firstLine="745"/>
        <w:jc w:val="both"/>
      </w:pPr>
      <w:r>
        <w:t>администра</w:t>
      </w:r>
      <w:r w:rsidR="00371B3A">
        <w:t>ция школы (директор, заместитель</w:t>
      </w:r>
      <w:r>
        <w:t xml:space="preserve"> директора).</w:t>
      </w:r>
    </w:p>
    <w:p w:rsidR="00EB1456" w:rsidRDefault="00183384" w:rsidP="00371B3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938"/>
        </w:tabs>
        <w:spacing w:before="0" w:after="0" w:line="280" w:lineRule="exact"/>
      </w:pPr>
      <w:bookmarkStart w:id="3" w:name="bookmark2"/>
      <w:r>
        <w:t>Права и обязанности участников методической</w:t>
      </w:r>
      <w:bookmarkEnd w:id="3"/>
    </w:p>
    <w:p w:rsidR="00EB1456" w:rsidRDefault="00183384">
      <w:pPr>
        <w:pStyle w:val="10"/>
        <w:keepNext/>
        <w:keepLines/>
        <w:shd w:val="clear" w:color="auto" w:fill="auto"/>
        <w:spacing w:before="0" w:after="69" w:line="280" w:lineRule="exact"/>
        <w:ind w:right="400" w:firstLine="0"/>
        <w:jc w:val="center"/>
      </w:pPr>
      <w:bookmarkStart w:id="4" w:name="bookmark3"/>
      <w:r>
        <w:t>работы школы</w:t>
      </w:r>
      <w:bookmarkEnd w:id="4"/>
    </w:p>
    <w:p w:rsidR="00EB1456" w:rsidRDefault="00183384" w:rsidP="00371B3A">
      <w:pPr>
        <w:pStyle w:val="20"/>
        <w:numPr>
          <w:ilvl w:val="1"/>
          <w:numId w:val="6"/>
        </w:numPr>
        <w:shd w:val="clear" w:color="auto" w:fill="auto"/>
        <w:tabs>
          <w:tab w:val="left" w:pos="1340"/>
        </w:tabs>
        <w:spacing w:before="0" w:after="0" w:line="322" w:lineRule="exact"/>
        <w:jc w:val="both"/>
      </w:pPr>
      <w:r>
        <w:t>Реализация прав участников методической работы школы осуществляется через их профессиональные компетенции. В рамках компетенций</w:t>
      </w:r>
    </w:p>
    <w:p w:rsidR="00EB1456" w:rsidRDefault="00183384" w:rsidP="00371B3A">
      <w:pPr>
        <w:pStyle w:val="20"/>
        <w:numPr>
          <w:ilvl w:val="2"/>
          <w:numId w:val="6"/>
        </w:numPr>
        <w:shd w:val="clear" w:color="auto" w:fill="auto"/>
        <w:tabs>
          <w:tab w:val="left" w:pos="1549"/>
        </w:tabs>
        <w:spacing w:before="0" w:after="0" w:line="322" w:lineRule="exact"/>
        <w:jc w:val="both"/>
      </w:pPr>
      <w:r>
        <w:t>Преп</w:t>
      </w:r>
      <w:r w:rsidR="00371B3A">
        <w:t>одаватели</w:t>
      </w:r>
      <w:r>
        <w:t>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уч</w:t>
      </w:r>
      <w:r w:rsidR="00371B3A">
        <w:t>аствуют в работе МО</w:t>
      </w:r>
      <w:r>
        <w:t>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разрабатывают методические программы, технологии, приемы и способы работы с учащимися;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 с выбранной методической темой;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работают над самостоятельно выбранной методической темой и общешкольной методической темой;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22" w:lineRule="exact"/>
        <w:ind w:firstLine="745"/>
        <w:jc w:val="both"/>
      </w:pPr>
      <w:r>
        <w:t>определяют период работы над методической темой;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период;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для повышения профессиональных компетенций определяют тему самообразования;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получают методические консультации, экспертные заключения от методического объединения;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22" w:lineRule="exact"/>
        <w:ind w:firstLine="745"/>
        <w:jc w:val="both"/>
      </w:pPr>
      <w:r>
        <w:t>систематически проходят обучение через курсовую систему повышения квалификации;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22" w:lineRule="exact"/>
        <w:ind w:firstLine="745"/>
        <w:jc w:val="both"/>
      </w:pPr>
      <w:r>
        <w:t>участвуют в работе структур методической службы;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22" w:lineRule="exact"/>
        <w:ind w:firstLine="745"/>
        <w:jc w:val="both"/>
      </w:pPr>
      <w:r>
        <w:t>принимают участие в различных формах методической работы;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322" w:lineRule="exact"/>
        <w:ind w:firstLine="745"/>
        <w:jc w:val="both"/>
      </w:pPr>
      <w:r>
        <w:t>принимают участия в профессиональных методических конкурсах;</w:t>
      </w:r>
    </w:p>
    <w:p w:rsidR="00371B3A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5"/>
        <w:jc w:val="both"/>
      </w:pPr>
      <w:r>
        <w:t>предлагают руководителям методических объединений, творческих групп, администрации тематику инновационной, экспериментальной работы;</w:t>
      </w:r>
    </w:p>
    <w:p w:rsidR="00EB1456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22" w:lineRule="exact"/>
        <w:ind w:firstLine="745"/>
        <w:jc w:val="both"/>
      </w:pPr>
      <w:r>
        <w:t>участвуют в инновационной, экспериментальной работе;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публикуют свои методические разработки в информационном пространстве, на сайте школы, в печатных изданиях.</w:t>
      </w:r>
    </w:p>
    <w:p w:rsidR="00EB1456" w:rsidRDefault="00183384" w:rsidP="00371B3A">
      <w:pPr>
        <w:pStyle w:val="20"/>
        <w:numPr>
          <w:ilvl w:val="2"/>
          <w:numId w:val="6"/>
        </w:numPr>
        <w:shd w:val="clear" w:color="auto" w:fill="auto"/>
        <w:tabs>
          <w:tab w:val="left" w:pos="1529"/>
        </w:tabs>
        <w:spacing w:before="0" w:after="0" w:line="317" w:lineRule="exact"/>
        <w:jc w:val="both"/>
      </w:pPr>
      <w:r>
        <w:t>Руководители методических объединений: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организуют, планируют, руководят, анализируют, контролируют деятельность МО;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 xml:space="preserve">обеспечивают эффективную работу участников методической работы, дают поручения, распределяют обязанности и функции среди </w:t>
      </w:r>
      <w:r>
        <w:lastRenderedPageBreak/>
        <w:t>участников методической деятельности и контролируют их деятельность;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 в методических объединениях и творческих групп;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17" w:lineRule="exact"/>
        <w:ind w:firstLine="745"/>
        <w:jc w:val="both"/>
      </w:pPr>
      <w:r>
        <w:t>готовят методические рекомендации для педагогов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анализируют деятельность МО, готовят проекты решений для педсоветов, аналитические отчёты по итогам работы в соответствии с планом ВШК;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участвуют в деятельности школьных экспертных групп в ходе аттестации педагогов школы, участвуют в экспертной оценке деятельности учителей в ходе аттестации;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составляют перспективный план повышения квалификации членов возглавляемых объединений, групп;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организуют деятельность по обобщению и распространению лучшего педагогического опыта и достижений педагогической науки;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оказывают содействие администрации образовательной организации в подготовке методических мероприятий, семинаров, конференций, конкурсов, совещаний и др. форм методической работы;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предлагают администрации тематику инновационной, экспериментальной работы;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17" w:lineRule="exact"/>
        <w:ind w:firstLine="745"/>
        <w:jc w:val="both"/>
      </w:pPr>
      <w:r>
        <w:t>инициирует проведение методических мероприятий;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представляют методический опыт коллег для публикации, для участия в профессиональных конкурсах, тиражирования, материального поощрения.</w:t>
      </w:r>
    </w:p>
    <w:p w:rsidR="00EB1456" w:rsidRDefault="00183384" w:rsidP="00371B3A">
      <w:pPr>
        <w:pStyle w:val="20"/>
        <w:numPr>
          <w:ilvl w:val="2"/>
          <w:numId w:val="6"/>
        </w:numPr>
        <w:shd w:val="clear" w:color="auto" w:fill="auto"/>
        <w:tabs>
          <w:tab w:val="left" w:pos="1529"/>
        </w:tabs>
        <w:spacing w:before="0" w:after="0" w:line="317" w:lineRule="exact"/>
        <w:jc w:val="both"/>
      </w:pPr>
      <w:r>
        <w:t>Администрация образовательной организации: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определяет содержание методической работы школы в соответствии с выбранной единой методической темой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определяет и формулирует стратегическую линию развития методической работы лицея в локальных актах;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>разрабатывает программы, планы методической, инновационной, экспериментальной работы;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 w:line="317" w:lineRule="exact"/>
        <w:ind w:firstLine="745"/>
        <w:jc w:val="both"/>
      </w:pPr>
      <w:r>
        <w:t>координирует деятельность различных методических объединений;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before="0" w:after="0" w:line="317" w:lineRule="exact"/>
        <w:ind w:firstLine="745"/>
        <w:jc w:val="both"/>
      </w:pPr>
      <w:r>
        <w:t xml:space="preserve">инициирует и организует проведение методической деятельности педагогического </w:t>
      </w:r>
      <w:proofErr w:type="gramStart"/>
      <w:r>
        <w:t>коллектива</w:t>
      </w:r>
      <w:proofErr w:type="gramEnd"/>
      <w:r>
        <w:t xml:space="preserve"> как в рамках традиционных форм методической работы, так и в новых формах;</w:t>
      </w:r>
    </w:p>
    <w:p w:rsidR="00371B3A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17" w:lineRule="exact"/>
        <w:ind w:firstLine="745"/>
        <w:jc w:val="both"/>
      </w:pPr>
      <w:r>
        <w:t>контролирует эффективность деятельности методических объединений;</w:t>
      </w:r>
    </w:p>
    <w:p w:rsidR="00EB1456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17" w:lineRule="exact"/>
        <w:ind w:firstLine="745"/>
        <w:jc w:val="both"/>
      </w:pPr>
      <w:r>
        <w:t>проводит аналитические исследования в области методической работы коллектива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заключает договорные отношения с образовательными учреждениями профессионального образования, с научными и исследовательскими институтами системы образования и науки для развития методической работы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составляет рейтинг деятельности предметных МО, отдельных педагогов;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материально поощряет и стимулирует работу лучших педагогов и педагогического коллектива в целом.</w:t>
      </w:r>
    </w:p>
    <w:p w:rsidR="00EB1456" w:rsidRDefault="00183384" w:rsidP="00371B3A">
      <w:pPr>
        <w:pStyle w:val="20"/>
        <w:numPr>
          <w:ilvl w:val="1"/>
          <w:numId w:val="6"/>
        </w:numPr>
        <w:shd w:val="clear" w:color="auto" w:fill="auto"/>
        <w:tabs>
          <w:tab w:val="left" w:pos="1318"/>
        </w:tabs>
        <w:spacing w:before="0" w:after="0" w:line="322" w:lineRule="exact"/>
        <w:jc w:val="both"/>
      </w:pPr>
      <w:r>
        <w:t>Обязанности участников методической работы.</w:t>
      </w:r>
    </w:p>
    <w:p w:rsidR="00EB1456" w:rsidRDefault="00183384">
      <w:pPr>
        <w:pStyle w:val="20"/>
        <w:shd w:val="clear" w:color="auto" w:fill="auto"/>
        <w:spacing w:before="0" w:after="0" w:line="322" w:lineRule="exact"/>
        <w:ind w:firstLine="744"/>
        <w:jc w:val="both"/>
      </w:pPr>
      <w:r>
        <w:lastRenderedPageBreak/>
        <w:t>4.2.1. Преподаватели, концер</w:t>
      </w:r>
      <w:r w:rsidR="00371B3A">
        <w:t>тмейстеры</w:t>
      </w:r>
      <w:r>
        <w:t xml:space="preserve"> обязаны: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профессионально развиваться и совершенствоваться в соответствии с тенденциями современного инновационного развития России;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проводить открытые уроки, внеклассные мероприятия (не менее одного раза в год) в соответствии с единой методической темой школы, в соответствии с личной методической темой;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firstLine="744"/>
        <w:jc w:val="both"/>
      </w:pPr>
      <w:r>
        <w:t>систематически посещать заседания МО;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стремиться к активному участию в деятельности профессиональных сообществ;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 xml:space="preserve">участвовать в методической деятельности педагогического </w:t>
      </w:r>
      <w:proofErr w:type="gramStart"/>
      <w:r>
        <w:t>коллектива</w:t>
      </w:r>
      <w:proofErr w:type="gramEnd"/>
      <w:r>
        <w:t xml:space="preserve"> как в рамках традиционных форм методической работы, так и в новых</w:t>
      </w:r>
    </w:p>
    <w:p w:rsidR="00EB1456" w:rsidRDefault="00183384">
      <w:pPr>
        <w:pStyle w:val="20"/>
        <w:shd w:val="clear" w:color="auto" w:fill="auto"/>
        <w:spacing w:before="0" w:after="0" w:line="322" w:lineRule="exact"/>
        <w:ind w:firstLine="35"/>
        <w:jc w:val="left"/>
      </w:pPr>
      <w:proofErr w:type="gramStart"/>
      <w:r>
        <w:t>формах</w:t>
      </w:r>
      <w:proofErr w:type="gramEnd"/>
      <w:r>
        <w:t>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322" w:lineRule="exact"/>
        <w:ind w:firstLine="744"/>
        <w:jc w:val="both"/>
      </w:pPr>
      <w:r>
        <w:t>участвовать в обсуждении решений методического объединения;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анализировать и обобщать собственный опыт работы и педагогические достижения;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оказывать содействие администрации школы и руководителям МО в подготовке методических мероприятий, семинаров, конференций, конкурсов, совещаний и т.д.;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соблюдать исполнительскую дисциплину при работе в методическом объединении;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пополнять методическую копилку школы: публиковать в информационном пространстве и представлять для публикации на сайте школы (1 раз в год) методические материалы по результатам работы над методической темой;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успешно завершать обучение на курсах профессиональной переподготовки, на курсах повышения квалификации в соответствии с приказом директора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отчитываться (ежегодно) о результатах работы над методической темой, темой самообразования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представлять администрации 2 раза в год самоанализы педагогического развития;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посещать открытые уроки, мастер-классы и другие формы корпоративного обучения, соответствующие единой методической теме школы;</w:t>
      </w:r>
    </w:p>
    <w:p w:rsidR="00371B3A" w:rsidRDefault="00183384" w:rsidP="00371B3A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744"/>
        <w:jc w:val="both"/>
      </w:pPr>
      <w:r>
        <w:t>соблюдать профессиональную этику при участии в различных формах методической работы.</w:t>
      </w:r>
    </w:p>
    <w:p w:rsidR="00EB1456" w:rsidRDefault="00183384" w:rsidP="00371B3A">
      <w:pPr>
        <w:pStyle w:val="20"/>
        <w:numPr>
          <w:ilvl w:val="2"/>
          <w:numId w:val="4"/>
        </w:numPr>
        <w:shd w:val="clear" w:color="auto" w:fill="auto"/>
        <w:tabs>
          <w:tab w:val="left" w:pos="998"/>
        </w:tabs>
        <w:spacing w:before="0" w:after="0" w:line="322" w:lineRule="exact"/>
        <w:jc w:val="both"/>
      </w:pPr>
      <w:r>
        <w:t>Руководители методических объединений и творческих групп обязаны: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17" w:lineRule="exact"/>
        <w:ind w:firstLine="745"/>
        <w:jc w:val="both"/>
      </w:pPr>
      <w:r>
        <w:t>стимулировать самообразование педагогов;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организовывать деятельность педагогов в различных формах: индивидуальных, групповых и т.д.;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разрабатывать планы работы и графики проведения открытых уроков участников МО;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17" w:lineRule="exact"/>
        <w:ind w:firstLine="745"/>
        <w:jc w:val="both"/>
      </w:pPr>
      <w:r>
        <w:t>анализировать деятельность МО, творческих групп;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 xml:space="preserve">выявлять передовой опыт работы педагогов и участвовать в его </w:t>
      </w:r>
      <w:r>
        <w:lastRenderedPageBreak/>
        <w:t>обобщении и тиражировании.</w:t>
      </w:r>
    </w:p>
    <w:p w:rsidR="00EB1456" w:rsidRDefault="00183384" w:rsidP="00371B3A">
      <w:pPr>
        <w:pStyle w:val="20"/>
        <w:numPr>
          <w:ilvl w:val="2"/>
          <w:numId w:val="4"/>
        </w:numPr>
        <w:shd w:val="clear" w:color="auto" w:fill="auto"/>
        <w:tabs>
          <w:tab w:val="left" w:pos="1555"/>
        </w:tabs>
        <w:spacing w:before="0" w:after="0" w:line="317" w:lineRule="exact"/>
        <w:jc w:val="both"/>
      </w:pPr>
      <w:r>
        <w:t>Администрация обязана: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создавать благоприятные условия для работы МО, обеспечивая их работу необходимым для этого материальными и кадровыми ресурсами;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оказывать всестороннюю помощь руководителям МО в организации работы их объединений;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17" w:lineRule="exact"/>
        <w:ind w:firstLine="745"/>
        <w:jc w:val="both"/>
      </w:pPr>
      <w:r>
        <w:t>использовать эффективные формы стимулирования деятельности руководителей МО, педагогов, отличившихся в методической работе,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210" w:line="317" w:lineRule="exact"/>
        <w:ind w:firstLine="745"/>
        <w:jc w:val="both"/>
      </w:pPr>
      <w: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EB1456" w:rsidRDefault="00183384" w:rsidP="00371B3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021"/>
        </w:tabs>
        <w:spacing w:before="0" w:after="73" w:line="280" w:lineRule="exact"/>
      </w:pPr>
      <w:bookmarkStart w:id="5" w:name="bookmark4"/>
      <w:r>
        <w:t>Документация</w:t>
      </w:r>
      <w:bookmarkEnd w:id="5"/>
    </w:p>
    <w:p w:rsidR="00EB1456" w:rsidRDefault="00183384">
      <w:pPr>
        <w:pStyle w:val="20"/>
        <w:shd w:val="clear" w:color="auto" w:fill="auto"/>
        <w:spacing w:before="0" w:after="0" w:line="322" w:lineRule="exact"/>
        <w:ind w:firstLine="745"/>
        <w:jc w:val="both"/>
      </w:pPr>
      <w:r>
        <w:t>5.1. Методическая работа в школе оформляется (фиксируется) документально в форме: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firstLine="745"/>
        <w:jc w:val="both"/>
      </w:pPr>
      <w:r>
        <w:t>протоколов заседаний методических советов и МО;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5"/>
        <w:jc w:val="both"/>
      </w:pPr>
      <w:r>
        <w:t>годового плана методической, инновационной, экспериментальной работы школы и планов работы МО, которые составляются соответственно заместителями директора и руководителями МО;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firstLine="745"/>
        <w:jc w:val="both"/>
      </w:pPr>
      <w:r>
        <w:t>конспектов и разработок лучших методических мероприятий школы;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5"/>
        <w:jc w:val="both"/>
      </w:pPr>
      <w:r>
        <w:t>аналитических отчётов о результатах методической работы замдиректора, методиста, руководителей МО по итогам года;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5"/>
        <w:jc w:val="both"/>
      </w:pPr>
      <w:r>
        <w:t>аналитических отчётов классных руководителей и учителей - предметников по итогам года;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5"/>
        <w:jc w:val="both"/>
      </w:pPr>
      <w:r>
        <w:t>рефлексивных портфолио педагогических работников, претендующих на ежегодную стимулирующую доплату к заработной плате;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0" w:line="322" w:lineRule="exact"/>
        <w:ind w:firstLine="745"/>
        <w:jc w:val="both"/>
      </w:pPr>
      <w:r>
        <w:t>материалы сайта школы в разделе «Методическая работа»;</w:t>
      </w:r>
    </w:p>
    <w:p w:rsidR="00EB1456" w:rsidRDefault="00183384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322" w:lineRule="exact"/>
        <w:ind w:firstLine="745"/>
        <w:jc w:val="both"/>
      </w:pPr>
      <w: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портфолио и пр.).</w:t>
      </w:r>
    </w:p>
    <w:sectPr w:rsidR="00EB1456" w:rsidSect="00783798">
      <w:pgSz w:w="11900" w:h="16840"/>
      <w:pgMar w:top="567" w:right="833" w:bottom="567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0A" w:rsidRDefault="006E520A" w:rsidP="00EB1456">
      <w:r>
        <w:separator/>
      </w:r>
    </w:p>
  </w:endnote>
  <w:endnote w:type="continuationSeparator" w:id="0">
    <w:p w:rsidR="006E520A" w:rsidRDefault="006E520A" w:rsidP="00EB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0A" w:rsidRDefault="006E520A"/>
  </w:footnote>
  <w:footnote w:type="continuationSeparator" w:id="0">
    <w:p w:rsidR="006E520A" w:rsidRDefault="006E52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E6E"/>
    <w:multiLevelType w:val="multilevel"/>
    <w:tmpl w:val="243EC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F79A0"/>
    <w:multiLevelType w:val="multilevel"/>
    <w:tmpl w:val="87C6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">
    <w:nsid w:val="1EC23480"/>
    <w:multiLevelType w:val="multilevel"/>
    <w:tmpl w:val="8F264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C30E2C"/>
    <w:multiLevelType w:val="multilevel"/>
    <w:tmpl w:val="E73C8FB8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32A90"/>
    <w:multiLevelType w:val="multilevel"/>
    <w:tmpl w:val="40265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17D8D"/>
    <w:multiLevelType w:val="multilevel"/>
    <w:tmpl w:val="E0DE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1456"/>
    <w:rsid w:val="00183384"/>
    <w:rsid w:val="00371B3A"/>
    <w:rsid w:val="006E520A"/>
    <w:rsid w:val="00783798"/>
    <w:rsid w:val="00E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4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B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EB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B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B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B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B1456"/>
    <w:pPr>
      <w:shd w:val="clear" w:color="auto" w:fill="FFFFFF"/>
      <w:spacing w:after="60" w:line="0" w:lineRule="atLeast"/>
      <w:ind w:firstLine="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B1456"/>
    <w:pPr>
      <w:shd w:val="clear" w:color="auto" w:fill="FFFFFF"/>
      <w:spacing w:before="60" w:after="300" w:line="0" w:lineRule="atLeast"/>
      <w:ind w:firstLine="8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B1456"/>
    <w:pPr>
      <w:shd w:val="clear" w:color="auto" w:fill="FFFFFF"/>
      <w:spacing w:before="300" w:after="180" w:line="326" w:lineRule="exact"/>
      <w:ind w:hanging="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456"/>
    <w:pPr>
      <w:shd w:val="clear" w:color="auto" w:fill="FFFFFF"/>
      <w:spacing w:before="180" w:line="322" w:lineRule="exact"/>
      <w:ind w:firstLine="74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B1456"/>
    <w:pPr>
      <w:shd w:val="clear" w:color="auto" w:fill="FFFFFF"/>
      <w:spacing w:before="180" w:after="180" w:line="0" w:lineRule="atLeast"/>
      <w:ind w:hanging="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7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5</cp:revision>
  <cp:lastPrinted>2016-07-29T06:22:00Z</cp:lastPrinted>
  <dcterms:created xsi:type="dcterms:W3CDTF">2014-08-08T11:28:00Z</dcterms:created>
  <dcterms:modified xsi:type="dcterms:W3CDTF">2016-07-29T06:23:00Z</dcterms:modified>
</cp:coreProperties>
</file>