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94" w:rsidRDefault="00E80794" w:rsidP="00E80794">
      <w:pPr>
        <w:pStyle w:val="40"/>
        <w:shd w:val="clear" w:color="auto" w:fill="auto"/>
        <w:spacing w:before="0"/>
        <w:jc w:val="left"/>
      </w:pPr>
    </w:p>
    <w:tbl>
      <w:tblPr>
        <w:tblpPr w:leftFromText="180" w:rightFromText="180" w:vertAnchor="text" w:horzAnchor="margin" w:tblpY="-82"/>
        <w:tblOverlap w:val="never"/>
        <w:tblW w:w="10263" w:type="dxa"/>
        <w:tblLook w:val="01E0" w:firstRow="1" w:lastRow="1" w:firstColumn="1" w:lastColumn="1" w:noHBand="0" w:noVBand="0"/>
      </w:tblPr>
      <w:tblGrid>
        <w:gridCol w:w="4828"/>
        <w:gridCol w:w="5435"/>
      </w:tblGrid>
      <w:tr w:rsidR="00E80794" w:rsidRPr="00E80794" w:rsidTr="00642652">
        <w:trPr>
          <w:trHeight w:val="2772"/>
        </w:trPr>
        <w:tc>
          <w:tcPr>
            <w:tcW w:w="4828" w:type="dxa"/>
          </w:tcPr>
          <w:p w:rsidR="00E80794" w:rsidRPr="00E80794" w:rsidRDefault="00E80794" w:rsidP="00E8079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E80794" w:rsidRPr="00E80794" w:rsidRDefault="00E80794" w:rsidP="00E8079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МБУДО «ДШИ №7»</w:t>
            </w:r>
          </w:p>
          <w:p w:rsidR="00E80794" w:rsidRPr="00E80794" w:rsidRDefault="00E80794" w:rsidP="00E8079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Председатель Совета трудового коллектива</w:t>
            </w:r>
          </w:p>
          <w:p w:rsidR="00E80794" w:rsidRPr="00E80794" w:rsidRDefault="00E80794" w:rsidP="00E8079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  </w:t>
            </w:r>
            <w:proofErr w:type="spellStart"/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Т.А.Шашкова</w:t>
            </w:r>
            <w:proofErr w:type="spellEnd"/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</w:t>
            </w:r>
          </w:p>
          <w:p w:rsidR="00E80794" w:rsidRPr="00E80794" w:rsidRDefault="00E80794" w:rsidP="00E80794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Протокол № 4   от 29.12.2015г.           </w:t>
            </w:r>
          </w:p>
          <w:p w:rsidR="00E80794" w:rsidRPr="00E80794" w:rsidRDefault="00E80794" w:rsidP="00E8079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435" w:type="dxa"/>
            <w:hideMark/>
          </w:tcPr>
          <w:p w:rsidR="00E80794" w:rsidRDefault="00E80794" w:rsidP="00E8079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</w:t>
            </w:r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</w:t>
            </w:r>
          </w:p>
          <w:p w:rsidR="00E80794" w:rsidRPr="00E80794" w:rsidRDefault="00E80794" w:rsidP="00E807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</w:t>
            </w:r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УТВЕРЖДАЮ:                                                                 </w:t>
            </w:r>
          </w:p>
          <w:p w:rsidR="00E80794" w:rsidRPr="00E80794" w:rsidRDefault="00E80794" w:rsidP="00E8079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Директор МБУДО</w:t>
            </w:r>
          </w:p>
          <w:p w:rsidR="00E80794" w:rsidRPr="00E80794" w:rsidRDefault="00E80794" w:rsidP="00E8079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«ДШИ №7»</w:t>
            </w:r>
          </w:p>
          <w:p w:rsidR="00E80794" w:rsidRPr="00E80794" w:rsidRDefault="00E80794" w:rsidP="00E8079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</w:t>
            </w:r>
          </w:p>
          <w:p w:rsidR="00E80794" w:rsidRPr="00E80794" w:rsidRDefault="00E80794" w:rsidP="00E8079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______________</w:t>
            </w:r>
            <w:proofErr w:type="spellStart"/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А.Е.Еремина</w:t>
            </w:r>
            <w:proofErr w:type="spellEnd"/>
          </w:p>
          <w:p w:rsidR="00E80794" w:rsidRPr="00E80794" w:rsidRDefault="00E80794" w:rsidP="00E807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8079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Приказ № 96   от 30.12.2015 г.                                                                        </w:t>
            </w:r>
          </w:p>
        </w:tc>
      </w:tr>
    </w:tbl>
    <w:p w:rsidR="000B2015" w:rsidRDefault="00FE71B0" w:rsidP="00E80794">
      <w:pPr>
        <w:pStyle w:val="40"/>
        <w:shd w:val="clear" w:color="auto" w:fill="auto"/>
        <w:spacing w:before="0"/>
      </w:pPr>
      <w:bookmarkStart w:id="0" w:name="_GoBack"/>
      <w:bookmarkEnd w:id="0"/>
      <w:r>
        <w:t>ПОЛОЖЕНИЕ</w:t>
      </w:r>
      <w:r>
        <w:br/>
        <w:t xml:space="preserve">О </w:t>
      </w:r>
      <w:r w:rsidR="00E80794">
        <w:t>РЕЖИМЕ ЗАНЯТИЙ ОБУЧАЮЩИХСЯ В МБУДО</w:t>
      </w:r>
      <w:r w:rsidR="00E80794">
        <w:br/>
        <w:t>«</w:t>
      </w:r>
      <w:r>
        <w:t>ДЕТСКАЯ ШКОЛА ИСКУССТВ</w:t>
      </w:r>
      <w:r w:rsidR="00E80794">
        <w:t xml:space="preserve"> № 7</w:t>
      </w:r>
      <w:r>
        <w:t>»</w:t>
      </w:r>
      <w:r w:rsidR="00E80794">
        <w:t xml:space="preserve"> ГОРОДА ВЛАДИМИРА</w:t>
      </w:r>
    </w:p>
    <w:p w:rsidR="000B2015" w:rsidRDefault="00FE71B0">
      <w:pPr>
        <w:pStyle w:val="20"/>
        <w:shd w:val="clear" w:color="auto" w:fill="auto"/>
        <w:spacing w:before="0"/>
        <w:ind w:firstLine="748"/>
      </w:pPr>
      <w:r>
        <w:t>Режим учебно-воспитательного п</w:t>
      </w:r>
      <w:r w:rsidR="00E80794">
        <w:t>роцесса (расписание занятий) в М</w:t>
      </w:r>
      <w:r>
        <w:t>униципальн</w:t>
      </w:r>
      <w:r w:rsidR="00E80794">
        <w:t xml:space="preserve">ом бюджетном </w:t>
      </w:r>
      <w:r>
        <w:t xml:space="preserve"> учреждении </w:t>
      </w:r>
      <w:r>
        <w:t>д</w:t>
      </w:r>
      <w:r w:rsidR="00E80794">
        <w:t>ополнительного образования  «Д</w:t>
      </w:r>
      <w:r>
        <w:t>етская школа искусств</w:t>
      </w:r>
      <w:r w:rsidR="00E80794">
        <w:t xml:space="preserve"> № 7</w:t>
      </w:r>
      <w:r>
        <w:t>»</w:t>
      </w:r>
      <w:r w:rsidR="00E80794">
        <w:t xml:space="preserve"> города Владимира</w:t>
      </w:r>
      <w:r>
        <w:t xml:space="preserve"> (далее - Школа) устанавливается на основании учебных планов и годового календарного учебного графика в соответствии с санитарно-эпидемиологическими правилами и нормативами.</w:t>
      </w:r>
    </w:p>
    <w:p w:rsidR="000B2015" w:rsidRDefault="00FE71B0">
      <w:pPr>
        <w:pStyle w:val="20"/>
        <w:shd w:val="clear" w:color="auto" w:fill="auto"/>
        <w:spacing w:before="0"/>
        <w:ind w:firstLine="748"/>
      </w:pPr>
      <w:r>
        <w:t>Обучение и в</w:t>
      </w:r>
      <w:r>
        <w:t>оспитание в Школе ведется на русском языке. Форма обучения очная.</w:t>
      </w:r>
    </w:p>
    <w:p w:rsidR="000B2015" w:rsidRDefault="00FE71B0">
      <w:pPr>
        <w:pStyle w:val="20"/>
        <w:shd w:val="clear" w:color="auto" w:fill="auto"/>
        <w:spacing w:before="0"/>
        <w:ind w:firstLine="748"/>
      </w:pPr>
      <w:r>
        <w:t>Учебный год в Школе начинается 1 сентября и заканчивается 31 мая.</w:t>
      </w:r>
    </w:p>
    <w:p w:rsidR="000B2015" w:rsidRDefault="00FE71B0">
      <w:pPr>
        <w:pStyle w:val="20"/>
        <w:shd w:val="clear" w:color="auto" w:fill="auto"/>
        <w:spacing w:before="0"/>
        <w:ind w:firstLine="748"/>
      </w:pPr>
      <w:r>
        <w:t xml:space="preserve">Общий режим работы </w:t>
      </w:r>
      <w:r>
        <w:rPr>
          <w:rStyle w:val="21"/>
        </w:rPr>
        <w:t>ДТТТИ</w:t>
      </w:r>
      <w:r>
        <w:t xml:space="preserve"> - с 08.00 до 20.00.</w:t>
      </w:r>
    </w:p>
    <w:p w:rsidR="000B2015" w:rsidRDefault="00FE71B0">
      <w:pPr>
        <w:pStyle w:val="20"/>
        <w:shd w:val="clear" w:color="auto" w:fill="auto"/>
        <w:spacing w:before="0"/>
        <w:ind w:firstLine="748"/>
      </w:pPr>
      <w:r>
        <w:t>Продолжительность учебной недели составляет 6 дней.</w:t>
      </w:r>
    </w:p>
    <w:p w:rsidR="000B2015" w:rsidRDefault="00FE71B0">
      <w:pPr>
        <w:pStyle w:val="20"/>
        <w:shd w:val="clear" w:color="auto" w:fill="auto"/>
        <w:spacing w:before="0"/>
        <w:ind w:firstLine="748"/>
      </w:pPr>
      <w:r>
        <w:t>Продолжительность учебных з</w:t>
      </w:r>
      <w:r>
        <w:t>анятий, равная одному академическому часу, составляет в младших классах (1-4 классы) 30 минут, в старших (5-8 классы) 40 минут. Перемена между уроками не менее 5 минут. Продолжительность учебных занятий по одному учебному предмету в день не должна превышат</w:t>
      </w:r>
      <w:r>
        <w:t>ь 1,5 академического часа. Продолжительность учебных занятий творческих коллективов и постановочных занятий (класс ИЗО) не более 3-х академических часов.</w:t>
      </w:r>
    </w:p>
    <w:p w:rsidR="000B2015" w:rsidRDefault="00FE71B0">
      <w:pPr>
        <w:pStyle w:val="20"/>
        <w:shd w:val="clear" w:color="auto" w:fill="auto"/>
        <w:spacing w:before="0"/>
        <w:ind w:firstLine="748"/>
      </w:pPr>
      <w:r>
        <w:t>В Школе установлены следующие виды аудиторных учебных занятий:</w:t>
      </w:r>
    </w:p>
    <w:p w:rsidR="000B2015" w:rsidRDefault="00FE71B0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before="0"/>
        <w:ind w:firstLine="748"/>
      </w:pPr>
      <w:r>
        <w:t>урок (контрольный урок);</w:t>
      </w:r>
    </w:p>
    <w:p w:rsidR="000B2015" w:rsidRDefault="00FE71B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748"/>
      </w:pPr>
      <w:r>
        <w:t>прослушивание,</w:t>
      </w:r>
      <w:r>
        <w:t xml:space="preserve"> творческий просмотр, творческий показ;</w:t>
      </w:r>
    </w:p>
    <w:p w:rsidR="000B2015" w:rsidRDefault="00FE71B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748"/>
      </w:pPr>
      <w:r>
        <w:t>зачет (технический зачет);</w:t>
      </w:r>
    </w:p>
    <w:p w:rsidR="000B2015" w:rsidRDefault="00FE71B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748"/>
      </w:pPr>
      <w:r>
        <w:t>спектакль, репетиция;</w:t>
      </w:r>
    </w:p>
    <w:p w:rsidR="000B2015" w:rsidRDefault="00FE71B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748"/>
      </w:pPr>
      <w:r>
        <w:t>академический концерт;</w:t>
      </w:r>
    </w:p>
    <w:p w:rsidR="000B2015" w:rsidRDefault="00FE71B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748"/>
      </w:pPr>
      <w:r>
        <w:t>мастер-класс, лекция, семинар;</w:t>
      </w:r>
    </w:p>
    <w:p w:rsidR="000B2015" w:rsidRDefault="00FE71B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748"/>
      </w:pPr>
      <w:r>
        <w:t>контрольная работа;</w:t>
      </w:r>
    </w:p>
    <w:p w:rsidR="000B2015" w:rsidRDefault="00FE71B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748"/>
      </w:pPr>
      <w:r>
        <w:t>практическое занятие, пленэр.</w:t>
      </w:r>
    </w:p>
    <w:p w:rsidR="000B2015" w:rsidRDefault="00FE71B0">
      <w:pPr>
        <w:pStyle w:val="20"/>
        <w:shd w:val="clear" w:color="auto" w:fill="auto"/>
        <w:spacing w:before="0"/>
        <w:ind w:firstLine="748"/>
      </w:pPr>
      <w:r>
        <w:t xml:space="preserve">При реализации программ со сроком обучения 5 и 8 лет </w:t>
      </w:r>
      <w:r>
        <w:t>продолжительность учебного года с первого по седьмой классы составляет 39 недель, в выпускных (5 и 8) классах - 40 недель.</w:t>
      </w:r>
    </w:p>
    <w:p w:rsidR="000B2015" w:rsidRDefault="00FE71B0">
      <w:pPr>
        <w:pStyle w:val="20"/>
        <w:shd w:val="clear" w:color="auto" w:fill="auto"/>
        <w:spacing w:before="0"/>
        <w:ind w:firstLine="748"/>
      </w:pPr>
      <w:r>
        <w:t xml:space="preserve">Продолжительность учебных занятий в первом классе со сроком </w:t>
      </w:r>
      <w:r>
        <w:lastRenderedPageBreak/>
        <w:t>обучения 8 лет составляет 32 недели, со второго по восьмой классы (включа</w:t>
      </w:r>
      <w:r>
        <w:t>я выпускной с 5 летним сроком обучения) 33 недели.</w:t>
      </w:r>
    </w:p>
    <w:p w:rsidR="000B2015" w:rsidRDefault="00FE71B0">
      <w:pPr>
        <w:pStyle w:val="20"/>
        <w:shd w:val="clear" w:color="auto" w:fill="auto"/>
        <w:spacing w:before="0"/>
        <w:ind w:firstLine="748"/>
      </w:pPr>
      <w:r>
        <w:t>При реализации программы с дополнительным годом обучения продолжительность учебного года составляет 39 недель, продолжительность учебных занятий составляет 33 недели.</w:t>
      </w:r>
    </w:p>
    <w:p w:rsidR="000B2015" w:rsidRDefault="00FE71B0">
      <w:pPr>
        <w:pStyle w:val="20"/>
        <w:shd w:val="clear" w:color="auto" w:fill="auto"/>
        <w:spacing w:before="0"/>
        <w:ind w:firstLine="748"/>
      </w:pPr>
      <w:r>
        <w:t>В учебном году предусматриваются каник</w:t>
      </w:r>
      <w:r>
        <w:t>улы в объёме не менее 4 недель, в первом классе для учащихся со сроком обучения 8 лет устанавливаются дополнительные недельные каникулы. Летние каникулы устанавливаются в объёме 13 недель, за исключением последнего года обучения.</w:t>
      </w:r>
      <w:r>
        <w:br w:type="page"/>
      </w:r>
    </w:p>
    <w:p w:rsidR="000B2015" w:rsidRDefault="00FE71B0">
      <w:pPr>
        <w:pStyle w:val="20"/>
        <w:shd w:val="clear" w:color="auto" w:fill="auto"/>
        <w:spacing w:before="0"/>
      </w:pPr>
      <w:r>
        <w:lastRenderedPageBreak/>
        <w:t>Осенние, зимние, весенние</w:t>
      </w:r>
      <w:r>
        <w:t xml:space="preserve">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0B2015" w:rsidRDefault="00FE71B0">
      <w:pPr>
        <w:pStyle w:val="20"/>
        <w:shd w:val="clear" w:color="auto" w:fill="auto"/>
        <w:spacing w:before="0"/>
      </w:pPr>
      <w:r>
        <w:t>Максимальная нагрузка учащихся не должна превышать 26 часов в неделю, аудиторная нагрузка 14 часов в неделю.</w:t>
      </w:r>
    </w:p>
    <w:p w:rsidR="000B2015" w:rsidRDefault="00FE71B0">
      <w:pPr>
        <w:pStyle w:val="20"/>
        <w:shd w:val="clear" w:color="auto" w:fill="auto"/>
        <w:spacing w:before="0"/>
      </w:pPr>
      <w:r>
        <w:t>Учеб</w:t>
      </w:r>
      <w:r>
        <w:t>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</w:t>
      </w:r>
      <w:r>
        <w:t xml:space="preserve">ческую, </w:t>
      </w:r>
      <w:proofErr w:type="spellStart"/>
      <w:r>
        <w:t>культурнопросветительскую</w:t>
      </w:r>
      <w:proofErr w:type="spellEnd"/>
      <w:r>
        <w:t xml:space="preserve"> работу, а также освоение дополнительных профессиональных образовательных программ.</w:t>
      </w:r>
    </w:p>
    <w:sectPr w:rsidR="000B2015">
      <w:pgSz w:w="11900" w:h="16840"/>
      <w:pgMar w:top="576" w:right="834" w:bottom="1546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B0" w:rsidRDefault="00FE71B0">
      <w:r>
        <w:separator/>
      </w:r>
    </w:p>
  </w:endnote>
  <w:endnote w:type="continuationSeparator" w:id="0">
    <w:p w:rsidR="00FE71B0" w:rsidRDefault="00FE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B0" w:rsidRDefault="00FE71B0"/>
  </w:footnote>
  <w:footnote w:type="continuationSeparator" w:id="0">
    <w:p w:rsidR="00FE71B0" w:rsidRDefault="00FE71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2FA6"/>
    <w:multiLevelType w:val="multilevel"/>
    <w:tmpl w:val="84764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2015"/>
    <w:rsid w:val="000B2015"/>
    <w:rsid w:val="00E80794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firstLine="3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22" w:lineRule="exact"/>
      <w:ind w:firstLine="74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0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ДШИ 7</cp:lastModifiedBy>
  <cp:revision>3</cp:revision>
  <cp:lastPrinted>2016-07-29T05:38:00Z</cp:lastPrinted>
  <dcterms:created xsi:type="dcterms:W3CDTF">2016-07-29T05:34:00Z</dcterms:created>
  <dcterms:modified xsi:type="dcterms:W3CDTF">2016-07-29T05:39:00Z</dcterms:modified>
</cp:coreProperties>
</file>