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FA" w:rsidRDefault="00465AFA" w:rsidP="00465AFA">
      <w:pPr>
        <w:keepNext/>
        <w:spacing w:before="240" w:after="6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Муниципальное бюджетное учреждение дополнительного образования</w:t>
      </w:r>
    </w:p>
    <w:p w:rsidR="00465AFA" w:rsidRPr="009B28B3" w:rsidRDefault="00465AFA" w:rsidP="00465AFA">
      <w:pPr>
        <w:keepNext/>
        <w:spacing w:before="240" w:after="60" w:line="240" w:lineRule="auto"/>
        <w:jc w:val="center"/>
        <w:outlineLvl w:val="0"/>
        <w:rPr>
          <w:rFonts w:ascii="Times New Roman" w:hAnsi="Times New Roman"/>
          <w:b/>
          <w:sz w:val="28"/>
          <w:szCs w:val="28"/>
          <w:u w:val="single"/>
          <w:lang w:eastAsia="ru-RU"/>
        </w:rPr>
      </w:pPr>
      <w:r w:rsidRPr="009B28B3">
        <w:rPr>
          <w:rFonts w:ascii="Times New Roman" w:hAnsi="Times New Roman"/>
          <w:b/>
          <w:sz w:val="28"/>
          <w:szCs w:val="28"/>
          <w:u w:val="single"/>
          <w:lang w:eastAsia="ru-RU"/>
        </w:rPr>
        <w:t>«Детская школа искусств № 7» города Владимира</w:t>
      </w:r>
    </w:p>
    <w:p w:rsidR="00465AFA" w:rsidRDefault="00465AFA" w:rsidP="00465AFA">
      <w:pPr>
        <w:keepNext/>
        <w:spacing w:before="240" w:after="6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УЧЕБНЫЙ ПЛАН</w:t>
      </w:r>
    </w:p>
    <w:p w:rsidR="00465AFA" w:rsidRDefault="00465AFA" w:rsidP="00465AFA">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по дополнительной предпрофессиональной общеобразовательной программе</w:t>
      </w:r>
    </w:p>
    <w:p w:rsidR="00465AFA" w:rsidRDefault="00465AFA" w:rsidP="00465AFA">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в области музыкального искусства</w:t>
      </w:r>
    </w:p>
    <w:p w:rsidR="00465AFA" w:rsidRDefault="00465AFA" w:rsidP="00465AFA">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«Фортепиано»</w:t>
      </w:r>
    </w:p>
    <w:p w:rsidR="00465AFA" w:rsidRDefault="00465AFA" w:rsidP="00465AFA">
      <w:pPr>
        <w:spacing w:after="0" w:line="216" w:lineRule="auto"/>
        <w:jc w:val="center"/>
        <w:rPr>
          <w:rFonts w:ascii="Times New Roman" w:hAnsi="Times New Roman"/>
          <w:b/>
          <w:sz w:val="24"/>
          <w:szCs w:val="24"/>
          <w:lang w:eastAsia="ru-RU"/>
        </w:rPr>
      </w:pPr>
    </w:p>
    <w:p w:rsidR="00465AFA" w:rsidRDefault="00465AFA" w:rsidP="00465AFA">
      <w:pPr>
        <w:spacing w:after="0" w:line="216" w:lineRule="auto"/>
        <w:rPr>
          <w:rFonts w:ascii="Times New Roman" w:hAnsi="Times New Roman"/>
          <w:sz w:val="24"/>
          <w:szCs w:val="24"/>
          <w:lang w:eastAsia="ru-RU"/>
        </w:rPr>
      </w:pPr>
      <w:r>
        <w:rPr>
          <w:rFonts w:ascii="Times New Roman" w:hAnsi="Times New Roman"/>
          <w:sz w:val="24"/>
          <w:szCs w:val="24"/>
          <w:lang w:eastAsia="ru-RU"/>
        </w:rPr>
        <w:t xml:space="preserve">Утверждаю </w:t>
      </w:r>
    </w:p>
    <w:p w:rsidR="00465AFA" w:rsidRDefault="00465AFA" w:rsidP="00465AFA">
      <w:pPr>
        <w:spacing w:after="0" w:line="216" w:lineRule="auto"/>
        <w:rPr>
          <w:rFonts w:ascii="Times New Roman" w:hAnsi="Times New Roman"/>
          <w:sz w:val="24"/>
          <w:szCs w:val="24"/>
          <w:lang w:eastAsia="ru-RU"/>
        </w:rPr>
      </w:pPr>
      <w:r>
        <w:rPr>
          <w:rFonts w:ascii="Times New Roman" w:hAnsi="Times New Roman"/>
          <w:sz w:val="24"/>
          <w:szCs w:val="24"/>
          <w:lang w:eastAsia="ru-RU"/>
        </w:rPr>
        <w:t xml:space="preserve">Директор МБУДО «ДШИ №7»  </w:t>
      </w:r>
    </w:p>
    <w:p w:rsidR="00465AFA" w:rsidRDefault="00465AFA" w:rsidP="00465AFA">
      <w:pPr>
        <w:spacing w:after="0" w:line="216" w:lineRule="auto"/>
        <w:rPr>
          <w:rFonts w:ascii="Times New Roman" w:hAnsi="Times New Roman"/>
          <w:sz w:val="24"/>
          <w:szCs w:val="24"/>
          <w:lang w:eastAsia="ru-RU"/>
        </w:rPr>
      </w:pPr>
      <w:proofErr w:type="spellStart"/>
      <w:r>
        <w:rPr>
          <w:rFonts w:ascii="Times New Roman" w:hAnsi="Times New Roman"/>
          <w:sz w:val="24"/>
          <w:szCs w:val="24"/>
          <w:lang w:eastAsia="ru-RU"/>
        </w:rPr>
        <w:t>________________А.Е.Еремина</w:t>
      </w:r>
      <w:proofErr w:type="spellEnd"/>
    </w:p>
    <w:p w:rsidR="00465AFA" w:rsidRDefault="00465AFA" w:rsidP="00465AFA">
      <w:pPr>
        <w:spacing w:after="0" w:line="216" w:lineRule="auto"/>
        <w:rPr>
          <w:rFonts w:ascii="Times New Roman" w:hAnsi="Times New Roman"/>
          <w:sz w:val="24"/>
          <w:szCs w:val="24"/>
          <w:lang w:eastAsia="ru-RU"/>
        </w:rPr>
      </w:pPr>
      <w:r>
        <w:rPr>
          <w:rFonts w:ascii="Times New Roman" w:hAnsi="Times New Roman"/>
          <w:sz w:val="24"/>
          <w:szCs w:val="24"/>
          <w:lang w:eastAsia="ru-RU"/>
        </w:rPr>
        <w:t>" 29"  августа  201</w:t>
      </w:r>
      <w:r w:rsidR="00663EAF">
        <w:rPr>
          <w:rFonts w:ascii="Times New Roman" w:hAnsi="Times New Roman"/>
          <w:sz w:val="24"/>
          <w:szCs w:val="24"/>
          <w:lang w:eastAsia="ru-RU"/>
        </w:rPr>
        <w:t>9</w:t>
      </w:r>
      <w:bookmarkStart w:id="0" w:name="_GoBack"/>
      <w:bookmarkEnd w:id="0"/>
      <w:r>
        <w:rPr>
          <w:rFonts w:ascii="Times New Roman" w:hAnsi="Times New Roman"/>
          <w:sz w:val="24"/>
          <w:szCs w:val="24"/>
          <w:lang w:eastAsia="ru-RU"/>
        </w:rPr>
        <w:t xml:space="preserve"> г.</w:t>
      </w:r>
    </w:p>
    <w:p w:rsidR="00465AFA" w:rsidRDefault="00465AFA" w:rsidP="00465AFA">
      <w:pPr>
        <w:spacing w:after="0" w:line="216" w:lineRule="auto"/>
        <w:rPr>
          <w:rFonts w:ascii="Times New Roman" w:hAnsi="Times New Roman"/>
          <w:sz w:val="24"/>
          <w:szCs w:val="24"/>
          <w:lang w:eastAsia="ru-RU"/>
        </w:rPr>
      </w:pPr>
      <w:r>
        <w:rPr>
          <w:rFonts w:ascii="Times New Roman" w:hAnsi="Times New Roman"/>
          <w:sz w:val="24"/>
          <w:szCs w:val="24"/>
          <w:lang w:eastAsia="ru-RU"/>
        </w:rPr>
        <w:t>МП</w:t>
      </w:r>
    </w:p>
    <w:p w:rsidR="00465AFA" w:rsidRDefault="00465AFA" w:rsidP="00465AFA">
      <w:pPr>
        <w:spacing w:after="0" w:line="216" w:lineRule="auto"/>
        <w:jc w:val="right"/>
        <w:rPr>
          <w:rFonts w:ascii="Times New Roman" w:hAnsi="Times New Roman"/>
          <w:sz w:val="24"/>
          <w:szCs w:val="24"/>
          <w:lang w:eastAsia="ru-RU"/>
        </w:rPr>
      </w:pPr>
    </w:p>
    <w:p w:rsidR="00465AFA" w:rsidRDefault="00465AFA" w:rsidP="00465AFA">
      <w:pPr>
        <w:spacing w:after="0" w:line="216" w:lineRule="auto"/>
        <w:jc w:val="right"/>
        <w:rPr>
          <w:rFonts w:ascii="Times New Roman" w:hAnsi="Times New Roman"/>
          <w:sz w:val="24"/>
          <w:szCs w:val="24"/>
          <w:lang w:eastAsia="ru-RU"/>
        </w:rPr>
      </w:pPr>
      <w:r>
        <w:rPr>
          <w:rFonts w:ascii="Times New Roman" w:hAnsi="Times New Roman"/>
          <w:sz w:val="24"/>
          <w:szCs w:val="24"/>
          <w:lang w:eastAsia="ru-RU"/>
        </w:rPr>
        <w:t>Срок обучения – 8 лет</w:t>
      </w:r>
    </w:p>
    <w:tbl>
      <w:tblPr>
        <w:tblW w:w="14865" w:type="dxa"/>
        <w:tblLayout w:type="fixed"/>
        <w:tblLook w:val="0000"/>
      </w:tblPr>
      <w:tblGrid>
        <w:gridCol w:w="1573"/>
        <w:gridCol w:w="3260"/>
        <w:gridCol w:w="1121"/>
        <w:gridCol w:w="1134"/>
        <w:gridCol w:w="709"/>
        <w:gridCol w:w="567"/>
        <w:gridCol w:w="709"/>
        <w:gridCol w:w="850"/>
        <w:gridCol w:w="284"/>
        <w:gridCol w:w="283"/>
        <w:gridCol w:w="284"/>
        <w:gridCol w:w="142"/>
        <w:gridCol w:w="120"/>
        <w:gridCol w:w="163"/>
        <w:gridCol w:w="284"/>
        <w:gridCol w:w="100"/>
        <w:gridCol w:w="221"/>
        <w:gridCol w:w="246"/>
        <w:gridCol w:w="80"/>
        <w:gridCol w:w="203"/>
        <w:gridCol w:w="284"/>
        <w:gridCol w:w="60"/>
        <w:gridCol w:w="81"/>
        <w:gridCol w:w="426"/>
        <w:gridCol w:w="39"/>
        <w:gridCol w:w="528"/>
        <w:gridCol w:w="19"/>
        <w:gridCol w:w="548"/>
        <w:gridCol w:w="547"/>
      </w:tblGrid>
      <w:tr w:rsidR="00465AFA" w:rsidTr="001D6F1F">
        <w:trPr>
          <w:cantSplit/>
          <w:trHeight w:val="1904"/>
        </w:trPr>
        <w:tc>
          <w:tcPr>
            <w:tcW w:w="1573" w:type="dxa"/>
            <w:vMerge w:val="restart"/>
            <w:tcBorders>
              <w:top w:val="single" w:sz="4" w:space="0" w:color="auto"/>
              <w:left w:val="single" w:sz="4" w:space="0" w:color="auto"/>
              <w:bottom w:val="nil"/>
              <w:right w:val="single" w:sz="4" w:space="0" w:color="auto"/>
            </w:tcBorders>
            <w:noWrap/>
            <w:vAlign w:val="center"/>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частей, предметных областей, разделов и учебных предметов</w:t>
            </w:r>
          </w:p>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0"/>
                <w:szCs w:val="24"/>
                <w:lang w:eastAsia="ru-RU"/>
              </w:rPr>
              <w:t> </w:t>
            </w:r>
          </w:p>
        </w:tc>
        <w:tc>
          <w:tcPr>
            <w:tcW w:w="1121" w:type="dxa"/>
            <w:tcBorders>
              <w:top w:val="single" w:sz="4" w:space="0" w:color="auto"/>
              <w:left w:val="single" w:sz="4" w:space="0" w:color="auto"/>
              <w:bottom w:val="nil"/>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Самостоятельная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Аудиторные занятия</w:t>
            </w:r>
          </w:p>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p w:rsidR="00465AFA" w:rsidRDefault="00465AFA" w:rsidP="001D6F1F">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0"/>
                <w:szCs w:val="20"/>
                <w:lang w:eastAsia="ru-RU"/>
              </w:rPr>
              <w:t>(по полугодиям)</w:t>
            </w:r>
            <w:r>
              <w:rPr>
                <w:rFonts w:ascii="Times New Roman" w:hAnsi="Times New Roman"/>
                <w:b/>
                <w:sz w:val="24"/>
                <w:szCs w:val="24"/>
                <w:vertAlign w:val="superscript"/>
                <w:lang w:eastAsia="ru-RU"/>
              </w:rPr>
              <w:t>2)</w:t>
            </w:r>
          </w:p>
        </w:tc>
        <w:tc>
          <w:tcPr>
            <w:tcW w:w="4375" w:type="dxa"/>
            <w:gridSpan w:val="19"/>
            <w:tcBorders>
              <w:top w:val="single" w:sz="4" w:space="0" w:color="auto"/>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Распределение по годам обучения</w:t>
            </w:r>
          </w:p>
        </w:tc>
      </w:tr>
      <w:tr w:rsidR="00465AFA" w:rsidTr="001D6F1F">
        <w:trPr>
          <w:cantSplit/>
          <w:trHeight w:val="1760"/>
        </w:trPr>
        <w:tc>
          <w:tcPr>
            <w:tcW w:w="1573" w:type="dxa"/>
            <w:vMerge/>
            <w:tcBorders>
              <w:top w:val="nil"/>
              <w:left w:val="single" w:sz="4" w:space="0" w:color="auto"/>
              <w:bottom w:val="nil"/>
              <w:right w:val="single" w:sz="4" w:space="0" w:color="auto"/>
            </w:tcBorders>
            <w:noWrap/>
            <w:vAlign w:val="bottom"/>
          </w:tcPr>
          <w:p w:rsidR="00465AFA" w:rsidRDefault="00465AFA" w:rsidP="001D6F1F">
            <w:pPr>
              <w:spacing w:after="0" w:line="240" w:lineRule="auto"/>
              <w:jc w:val="center"/>
              <w:rPr>
                <w:rFonts w:ascii="Times New Roman" w:hAnsi="Times New Roman"/>
                <w:b/>
                <w:bCs/>
                <w:sz w:val="20"/>
                <w:szCs w:val="24"/>
                <w:lang w:eastAsia="ru-RU"/>
              </w:rPr>
            </w:pPr>
          </w:p>
        </w:tc>
        <w:tc>
          <w:tcPr>
            <w:tcW w:w="3260" w:type="dxa"/>
            <w:vMerge/>
            <w:tcBorders>
              <w:top w:val="nil"/>
              <w:left w:val="single" w:sz="4" w:space="0" w:color="auto"/>
              <w:bottom w:val="nil"/>
              <w:right w:val="single" w:sz="4" w:space="0" w:color="auto"/>
            </w:tcBorders>
            <w:vAlign w:val="bottom"/>
          </w:tcPr>
          <w:p w:rsidR="00465AFA" w:rsidRDefault="00465AFA" w:rsidP="001D6F1F">
            <w:pPr>
              <w:spacing w:after="0" w:line="240" w:lineRule="auto"/>
              <w:jc w:val="center"/>
              <w:rPr>
                <w:rFonts w:ascii="Times New Roman" w:hAnsi="Times New Roman"/>
                <w:sz w:val="20"/>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 xml:space="preserve">Зачеты, контрольные </w:t>
            </w:r>
          </w:p>
          <w:p w:rsidR="00465AFA" w:rsidRDefault="00465AFA" w:rsidP="001D6F1F">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Экзамены </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2-й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3-й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4-й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7-й класс</w:t>
            </w:r>
          </w:p>
        </w:tc>
        <w:tc>
          <w:tcPr>
            <w:tcW w:w="547" w:type="dxa"/>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8-й класс</w:t>
            </w:r>
          </w:p>
          <w:p w:rsidR="00465AFA" w:rsidRDefault="00465AFA" w:rsidP="001D6F1F">
            <w:pPr>
              <w:spacing w:after="0" w:line="240" w:lineRule="auto"/>
              <w:jc w:val="center"/>
              <w:rPr>
                <w:rFonts w:ascii="Times New Roman" w:hAnsi="Times New Roman"/>
                <w:sz w:val="20"/>
                <w:szCs w:val="24"/>
                <w:lang w:eastAsia="ru-RU"/>
              </w:rPr>
            </w:pPr>
          </w:p>
        </w:tc>
      </w:tr>
      <w:tr w:rsidR="00465AFA" w:rsidTr="001D6F1F">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p>
        </w:tc>
        <w:tc>
          <w:tcPr>
            <w:tcW w:w="426" w:type="dxa"/>
            <w:gridSpan w:val="2"/>
            <w:tcBorders>
              <w:top w:val="single" w:sz="4" w:space="0" w:color="auto"/>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13</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16</w:t>
            </w:r>
          </w:p>
        </w:tc>
        <w:tc>
          <w:tcPr>
            <w:tcW w:w="547" w:type="dxa"/>
            <w:tcBorders>
              <w:top w:val="nil"/>
              <w:left w:val="single" w:sz="4" w:space="0" w:color="auto"/>
              <w:bottom w:val="single" w:sz="4" w:space="0" w:color="auto"/>
              <w:right w:val="single" w:sz="4" w:space="0" w:color="auto"/>
            </w:tcBorders>
            <w:noWrap/>
            <w:vAlign w:val="center"/>
          </w:tcPr>
          <w:p w:rsidR="00465AFA" w:rsidRDefault="00465AFA" w:rsidP="001D6F1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17</w:t>
            </w:r>
          </w:p>
        </w:tc>
      </w:tr>
      <w:tr w:rsidR="00465AFA" w:rsidTr="001D6F1F">
        <w:trPr>
          <w:cantSplit/>
          <w:trHeight w:val="232"/>
        </w:trPr>
        <w:tc>
          <w:tcPr>
            <w:tcW w:w="1573" w:type="dxa"/>
            <w:vMerge w:val="restart"/>
            <w:tcBorders>
              <w:top w:val="single" w:sz="4" w:space="0" w:color="auto"/>
              <w:left w:val="single" w:sz="4" w:space="0" w:color="auto"/>
              <w:bottom w:val="nil"/>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p>
        </w:tc>
        <w:tc>
          <w:tcPr>
            <w:tcW w:w="3260" w:type="dxa"/>
            <w:vMerge w:val="restart"/>
            <w:tcBorders>
              <w:top w:val="single" w:sz="4" w:space="0" w:color="auto"/>
              <w:left w:val="single" w:sz="4" w:space="0" w:color="auto"/>
              <w:bottom w:val="nil"/>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Структура и объем ОП</w:t>
            </w:r>
          </w:p>
          <w:p w:rsidR="00465AFA" w:rsidRDefault="00465AFA" w:rsidP="001D6F1F">
            <w:pPr>
              <w:spacing w:after="0" w:line="240" w:lineRule="auto"/>
              <w:jc w:val="center"/>
              <w:rPr>
                <w:rFonts w:ascii="Times New Roman" w:hAnsi="Times New Roman"/>
                <w:sz w:val="14"/>
                <w:szCs w:val="14"/>
                <w:lang w:eastAsia="ru-RU"/>
              </w:rPr>
            </w:pPr>
          </w:p>
        </w:tc>
        <w:tc>
          <w:tcPr>
            <w:tcW w:w="1121" w:type="dxa"/>
            <w:vMerge w:val="restart"/>
            <w:tcBorders>
              <w:top w:val="single" w:sz="4" w:space="0" w:color="auto"/>
              <w:left w:val="single" w:sz="4" w:space="0" w:color="auto"/>
              <w:bottom w:val="nil"/>
              <w:right w:val="single" w:sz="4" w:space="0" w:color="auto"/>
            </w:tcBorders>
            <w:shd w:val="clear" w:color="auto" w:fill="FFC000"/>
            <w:vAlign w:val="bottom"/>
          </w:tcPr>
          <w:p w:rsidR="00465AFA" w:rsidRDefault="00465AFA" w:rsidP="001D6F1F">
            <w:pPr>
              <w:spacing w:after="0" w:line="240" w:lineRule="auto"/>
              <w:ind w:left="-67" w:right="-199"/>
              <w:jc w:val="center"/>
              <w:rPr>
                <w:rFonts w:ascii="Times New Roman" w:hAnsi="Times New Roman"/>
                <w:b/>
                <w:sz w:val="24"/>
                <w:szCs w:val="24"/>
                <w:vertAlign w:val="superscript"/>
                <w:lang w:eastAsia="ru-RU"/>
              </w:rPr>
            </w:pPr>
            <w:proofErr w:type="gramStart"/>
            <w:r>
              <w:rPr>
                <w:rFonts w:ascii="Times New Roman" w:hAnsi="Times New Roman"/>
                <w:b/>
                <w:sz w:val="24"/>
                <w:szCs w:val="24"/>
                <w:lang w:eastAsia="ru-RU"/>
              </w:rPr>
              <w:t>3999,5-4426,5</w:t>
            </w:r>
            <w:r>
              <w:rPr>
                <w:rFonts w:ascii="Times New Roman" w:hAnsi="Times New Roman"/>
                <w:b/>
                <w:sz w:val="24"/>
                <w:szCs w:val="24"/>
                <w:vertAlign w:val="superscript"/>
                <w:lang w:eastAsia="ru-RU"/>
              </w:rPr>
              <w:t>1)</w:t>
            </w:r>
            <w:proofErr w:type="gramEnd"/>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2065-2246</w:t>
            </w:r>
          </w:p>
        </w:tc>
        <w:tc>
          <w:tcPr>
            <w:tcW w:w="1985"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1934,5-2180,5</w:t>
            </w:r>
          </w:p>
        </w:tc>
        <w:tc>
          <w:tcPr>
            <w:tcW w:w="850" w:type="dxa"/>
            <w:vMerge w:val="restart"/>
            <w:tcBorders>
              <w:top w:val="single" w:sz="4" w:space="0" w:color="auto"/>
              <w:left w:val="single" w:sz="4" w:space="0" w:color="auto"/>
              <w:bottom w:val="nil"/>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p>
        </w:tc>
        <w:tc>
          <w:tcPr>
            <w:tcW w:w="567" w:type="dxa"/>
            <w:gridSpan w:val="2"/>
            <w:vMerge w:val="restart"/>
            <w:tcBorders>
              <w:top w:val="single" w:sz="4" w:space="0" w:color="auto"/>
              <w:left w:val="single" w:sz="4" w:space="0" w:color="auto"/>
              <w:bottom w:val="nil"/>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FFC000"/>
            <w:noWrap/>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20"/>
                <w:szCs w:val="24"/>
                <w:lang w:eastAsia="ru-RU"/>
              </w:rPr>
              <w:t>Количество недель аудиторных занятий</w:t>
            </w:r>
          </w:p>
        </w:tc>
      </w:tr>
      <w:tr w:rsidR="00465AFA" w:rsidTr="001D6F1F">
        <w:trPr>
          <w:cantSplit/>
          <w:trHeight w:val="231"/>
        </w:trPr>
        <w:tc>
          <w:tcPr>
            <w:tcW w:w="1573" w:type="dxa"/>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p>
        </w:tc>
        <w:tc>
          <w:tcPr>
            <w:tcW w:w="3260" w:type="dxa"/>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b/>
                <w:bCs/>
                <w:sz w:val="24"/>
                <w:szCs w:val="24"/>
                <w:lang w:eastAsia="ru-RU"/>
              </w:rPr>
            </w:pPr>
          </w:p>
        </w:tc>
        <w:tc>
          <w:tcPr>
            <w:tcW w:w="1121" w:type="dxa"/>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b/>
                <w:sz w:val="24"/>
                <w:szCs w:val="24"/>
                <w:lang w:eastAsia="ru-RU"/>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b/>
                <w:sz w:val="24"/>
                <w:szCs w:val="24"/>
                <w:lang w:eastAsia="ru-RU"/>
              </w:rPr>
            </w:pPr>
          </w:p>
        </w:tc>
        <w:tc>
          <w:tcPr>
            <w:tcW w:w="1985" w:type="dxa"/>
            <w:gridSpan w:val="3"/>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b/>
                <w:sz w:val="24"/>
                <w:szCs w:val="24"/>
                <w:lang w:eastAsia="ru-RU"/>
              </w:rPr>
            </w:pPr>
          </w:p>
        </w:tc>
        <w:tc>
          <w:tcPr>
            <w:tcW w:w="850" w:type="dxa"/>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465AFA" w:rsidRDefault="00465AFA" w:rsidP="001D6F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7" w:type="dxa"/>
            <w:tcBorders>
              <w:top w:val="single" w:sz="4" w:space="0" w:color="auto"/>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r>
      <w:tr w:rsidR="00465AFA" w:rsidTr="001D6F1F">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3999,5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1934,5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sz w:val="14"/>
                <w:szCs w:val="1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sz w:val="14"/>
                <w:szCs w:val="1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noWrap/>
            <w:vAlign w:val="bottom"/>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Недельная нагрузка в часах</w:t>
            </w:r>
          </w:p>
        </w:tc>
      </w:tr>
      <w:tr w:rsidR="00465AFA" w:rsidTr="001D6F1F">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lastRenderedPageBreak/>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2706,5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1588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1118,5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465AFA" w:rsidRDefault="00465AFA" w:rsidP="001D6F1F">
            <w:pPr>
              <w:spacing w:after="0" w:line="240" w:lineRule="auto"/>
              <w:jc w:val="center"/>
              <w:rPr>
                <w:rFonts w:ascii="Times New Roman" w:hAnsi="Times New Roman"/>
                <w:b/>
                <w:bCs/>
                <w:iCs/>
                <w:sz w:val="28"/>
                <w:szCs w:val="28"/>
                <w:lang w:eastAsia="ru-RU"/>
              </w:rPr>
            </w:pPr>
          </w:p>
          <w:p w:rsidR="00465AFA" w:rsidRDefault="00465AFA" w:rsidP="001D6F1F">
            <w:pPr>
              <w:spacing w:after="0" w:line="240" w:lineRule="auto"/>
              <w:jc w:val="center"/>
              <w:rPr>
                <w:rFonts w:ascii="Times New Roman" w:hAnsi="Times New Roman"/>
                <w:b/>
                <w:bCs/>
                <w:iCs/>
                <w:sz w:val="28"/>
                <w:szCs w:val="28"/>
                <w:lang w:eastAsia="ru-RU"/>
              </w:rPr>
            </w:pPr>
          </w:p>
          <w:p w:rsidR="00465AFA" w:rsidRDefault="00465AFA" w:rsidP="001D6F1F">
            <w:pPr>
              <w:spacing w:after="0" w:line="240" w:lineRule="auto"/>
              <w:jc w:val="center"/>
              <w:rPr>
                <w:rFonts w:ascii="Times New Roman" w:hAnsi="Times New Roman"/>
                <w:b/>
                <w:bCs/>
                <w:iCs/>
                <w:sz w:val="28"/>
                <w:szCs w:val="28"/>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8"/>
                <w:szCs w:val="28"/>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vertAlign w:val="superscript"/>
                <w:lang w:eastAsia="ru-RU"/>
              </w:rPr>
            </w:pPr>
            <w:proofErr w:type="gramStart"/>
            <w:r>
              <w:rPr>
                <w:rFonts w:ascii="Times New Roman" w:hAnsi="Times New Roman"/>
                <w:sz w:val="24"/>
                <w:szCs w:val="24"/>
                <w:lang w:eastAsia="ru-RU"/>
              </w:rPr>
              <w:t>Специальность и чтение с листа</w:t>
            </w:r>
            <w:r>
              <w:rPr>
                <w:rFonts w:ascii="Times New Roman" w:hAnsi="Times New Roman"/>
                <w:b/>
                <w:sz w:val="24"/>
                <w:szCs w:val="24"/>
                <w:vertAlign w:val="superscript"/>
                <w:lang w:eastAsia="ru-RU"/>
              </w:rPr>
              <w:t>3</w:t>
            </w:r>
            <w:r>
              <w:rPr>
                <w:rFonts w:ascii="Times New Roman" w:hAnsi="Times New Roman"/>
                <w:sz w:val="24"/>
                <w:szCs w:val="24"/>
                <w:vertAlign w:val="superscript"/>
                <w:lang w:eastAsia="ru-RU"/>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1777</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1185 </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2,4,6…-14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2,5</w:t>
            </w: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198 </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51" w:right="-38"/>
              <w:jc w:val="center"/>
              <w:rPr>
                <w:rFonts w:ascii="Times New Roman" w:hAnsi="Times New Roman"/>
                <w:sz w:val="24"/>
                <w:szCs w:val="24"/>
                <w:lang w:eastAsia="ru-RU"/>
              </w:rPr>
            </w:pPr>
            <w:r>
              <w:rPr>
                <w:rFonts w:ascii="Times New Roman" w:hAnsi="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8,10,</w:t>
            </w:r>
          </w:p>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Концертмейстерский класс</w:t>
            </w:r>
            <w:proofErr w:type="gramStart"/>
            <w:r>
              <w:rPr>
                <w:rFonts w:ascii="Times New Roman" w:hAnsi="Times New Roman"/>
                <w:b/>
                <w:sz w:val="24"/>
                <w:szCs w:val="24"/>
                <w:vertAlign w:val="superscript"/>
                <w:lang w:eastAsia="ru-RU"/>
              </w:rPr>
              <w:t>4</w:t>
            </w:r>
            <w:proofErr w:type="gramEnd"/>
            <w:r>
              <w:rPr>
                <w:rFonts w:ascii="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122,5</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73,5</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r>
      <w:tr w:rsidR="00465AFA" w:rsidTr="001D6F1F">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Хоровой класс</w:t>
            </w:r>
            <w:proofErr w:type="gramStart"/>
            <w:r>
              <w:rPr>
                <w:rFonts w:ascii="Times New Roman" w:hAnsi="Times New Roman"/>
                <w:b/>
                <w:sz w:val="24"/>
                <w:szCs w:val="24"/>
                <w:vertAlign w:val="superscript"/>
                <w:lang w:eastAsia="ru-RU"/>
              </w:rPr>
              <w:t>4</w:t>
            </w:r>
            <w:proofErr w:type="gramEnd"/>
            <w:r>
              <w:rPr>
                <w:rFonts w:ascii="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477</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131,5</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07"/>
              <w:jc w:val="center"/>
              <w:rPr>
                <w:rFonts w:ascii="Times New Roman" w:hAnsi="Times New Roman"/>
                <w:sz w:val="24"/>
                <w:szCs w:val="24"/>
                <w:lang w:eastAsia="ru-RU"/>
              </w:rPr>
            </w:pPr>
            <w:r>
              <w:rPr>
                <w:rFonts w:ascii="Times New Roman" w:hAnsi="Times New Roman"/>
                <w:sz w:val="24"/>
                <w:szCs w:val="24"/>
                <w:lang w:eastAsia="ru-RU"/>
              </w:rPr>
              <w:t>345,5</w:t>
            </w: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r>
      <w:tr w:rsidR="00465AFA" w:rsidTr="001D6F1F">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07" w:right="-109"/>
              <w:jc w:val="center"/>
              <w:rPr>
                <w:rFonts w:ascii="Times New Roman" w:hAnsi="Times New Roman"/>
                <w:sz w:val="24"/>
                <w:szCs w:val="24"/>
                <w:lang w:eastAsia="ru-RU"/>
              </w:rPr>
            </w:pPr>
            <w:r>
              <w:rPr>
                <w:rFonts w:ascii="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2,4…-10,14,15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b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07" w:right="-109"/>
              <w:jc w:val="center"/>
              <w:rPr>
                <w:rFonts w:ascii="Times New Roman" w:hAnsi="Times New Roman"/>
                <w:sz w:val="24"/>
                <w:szCs w:val="24"/>
                <w:lang w:eastAsia="ru-RU"/>
              </w:rPr>
            </w:pPr>
            <w:r>
              <w:rPr>
                <w:rFonts w:ascii="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r>
      <w:tr w:rsidR="00465AFA" w:rsidTr="001D6F1F">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b/>
                <w:sz w:val="24"/>
                <w:szCs w:val="24"/>
                <w:lang w:eastAsia="ru-RU"/>
              </w:rPr>
            </w:pPr>
            <w:r>
              <w:rPr>
                <w:rFonts w:ascii="Symbol" w:hAnsi="Symbol" w:cs="Arial CYR"/>
                <w:b/>
                <w:sz w:val="24"/>
                <w:szCs w:val="24"/>
                <w:lang w:eastAsia="ru-RU"/>
              </w:rPr>
              <w:t></w:t>
            </w:r>
            <w:r>
              <w:rPr>
                <w:rFonts w:ascii="Symbol" w:hAnsi="Symbol" w:cs="Arial CYR"/>
                <w:b/>
                <w:sz w:val="24"/>
                <w:szCs w:val="24"/>
                <w:lang w:eastAsia="ru-RU"/>
              </w:rPr>
              <w:t></w:t>
            </w:r>
            <w:r>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b/>
                <w:sz w:val="24"/>
                <w:szCs w:val="24"/>
                <w:lang w:eastAsia="ru-RU"/>
              </w:rPr>
            </w:pPr>
            <w:r>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8,5</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8/7</w:t>
            </w:r>
          </w:p>
        </w:tc>
      </w:tr>
      <w:tr w:rsidR="00465AFA" w:rsidTr="001D6F1F">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3841,5</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2065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07"/>
              <w:jc w:val="center"/>
              <w:rPr>
                <w:rFonts w:ascii="Times New Roman" w:hAnsi="Times New Roman"/>
                <w:b/>
                <w:sz w:val="24"/>
                <w:szCs w:val="24"/>
                <w:lang w:eastAsia="ru-RU"/>
              </w:rPr>
            </w:pPr>
            <w:r>
              <w:rPr>
                <w:rFonts w:ascii="Times New Roman" w:hAnsi="Times New Roman"/>
                <w:b/>
                <w:sz w:val="24"/>
                <w:szCs w:val="24"/>
                <w:lang w:eastAsia="ru-RU"/>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07"/>
              <w:jc w:val="center"/>
              <w:rPr>
                <w:rFonts w:ascii="Times New Roman" w:hAnsi="Times New Roman"/>
                <w:b/>
                <w:sz w:val="24"/>
                <w:szCs w:val="24"/>
                <w:lang w:eastAsia="ru-RU"/>
              </w:rPr>
            </w:pPr>
            <w:r>
              <w:rPr>
                <w:rFonts w:ascii="Times New Roman" w:hAnsi="Times New Roman"/>
                <w:b/>
                <w:sz w:val="24"/>
                <w:szCs w:val="24"/>
                <w:lang w:eastAsia="ru-RU"/>
              </w:rPr>
              <w:t>10,5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07"/>
              <w:jc w:val="center"/>
              <w:rPr>
                <w:rFonts w:ascii="Symbol" w:hAnsi="Symbol" w:cs="Arial CYR"/>
                <w:b/>
                <w:sz w:val="24"/>
                <w:szCs w:val="24"/>
                <w:lang w:eastAsia="ru-RU"/>
              </w:rPr>
            </w:pPr>
            <w:r>
              <w:rPr>
                <w:rFonts w:ascii="Symbol" w:hAnsi="Symbol" w:cs="Arial CYR"/>
                <w:b/>
                <w:sz w:val="24"/>
                <w:szCs w:val="24"/>
                <w:lang w:eastAsia="ru-RU"/>
              </w:rPr>
              <w:t></w:t>
            </w:r>
            <w:r>
              <w:rPr>
                <w:rFonts w:ascii="Symbol" w:hAnsi="Symbol" w:cs="Arial CYR"/>
                <w:b/>
                <w:sz w:val="24"/>
                <w:szCs w:val="24"/>
                <w:lang w:eastAsia="ru-RU"/>
              </w:rPr>
              <w:t></w:t>
            </w:r>
            <w:r>
              <w:rPr>
                <w:rFonts w:ascii="Symbol" w:hAnsi="Symbol" w:cs="Arial CYR"/>
                <w:b/>
                <w:sz w:val="24"/>
                <w:szCs w:val="24"/>
                <w:lang w:eastAsia="ru-RU"/>
              </w:rPr>
              <w:t></w:t>
            </w:r>
            <w:r>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b/>
                <w:sz w:val="24"/>
                <w:szCs w:val="24"/>
                <w:lang w:eastAsia="ru-RU"/>
              </w:rPr>
            </w:pPr>
            <w:r>
              <w:rPr>
                <w:rFonts w:ascii="Symbol" w:hAnsi="Symbol" w:cs="Arial CYR"/>
                <w:b/>
                <w:sz w:val="24"/>
                <w:szCs w:val="24"/>
                <w:lang w:eastAsia="ru-RU"/>
              </w:rPr>
              <w:t></w:t>
            </w:r>
            <w:r>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07"/>
              <w:jc w:val="center"/>
              <w:rPr>
                <w:rFonts w:ascii="Times New Roman" w:hAnsi="Times New Roman"/>
                <w:b/>
                <w:sz w:val="24"/>
                <w:szCs w:val="24"/>
                <w:lang w:eastAsia="ru-RU"/>
              </w:rPr>
            </w:pPr>
            <w:r>
              <w:rPr>
                <w:rFonts w:ascii="Times New Roman" w:hAnsi="Times New Roman"/>
                <w:b/>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07"/>
              <w:jc w:val="center"/>
              <w:rPr>
                <w:rFonts w:ascii="Times New Roman" w:hAnsi="Times New Roman"/>
                <w:b/>
                <w:sz w:val="24"/>
                <w:szCs w:val="24"/>
                <w:lang w:eastAsia="ru-RU"/>
              </w:rPr>
            </w:pPr>
            <w:r>
              <w:rPr>
                <w:rFonts w:ascii="Times New Roman" w:hAnsi="Times New Roman"/>
                <w:b/>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ind w:left="-107" w:firstLine="107"/>
              <w:jc w:val="center"/>
              <w:rPr>
                <w:rFonts w:ascii="Times New Roman" w:hAnsi="Times New Roman"/>
                <w:b/>
                <w:sz w:val="24"/>
                <w:szCs w:val="24"/>
                <w:lang w:eastAsia="ru-RU"/>
              </w:rPr>
            </w:pPr>
            <w:r>
              <w:rPr>
                <w:rFonts w:ascii="Times New Roman" w:hAnsi="Times New Roman"/>
                <w:b/>
                <w:sz w:val="24"/>
                <w:szCs w:val="24"/>
                <w:lang w:eastAsia="ru-RU"/>
              </w:rPr>
              <w:t>18/15,5</w:t>
            </w:r>
          </w:p>
        </w:tc>
      </w:tr>
      <w:tr w:rsidR="00465AFA" w:rsidTr="001D6F1F">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p>
        </w:tc>
      </w:tr>
      <w:tr w:rsidR="00465AFA" w:rsidTr="001D6F1F">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37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9</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r>
      <w:tr w:rsidR="00465AFA" w:rsidTr="001D6F1F">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vertAlign w:val="superscript"/>
                <w:lang w:eastAsia="ru-RU"/>
              </w:rPr>
            </w:pPr>
            <w:proofErr w:type="gramStart"/>
            <w:r>
              <w:rPr>
                <w:rFonts w:ascii="Times New Roman" w:hAnsi="Times New Roman"/>
                <w:b/>
                <w:bCs/>
                <w:iCs/>
                <w:sz w:val="24"/>
                <w:szCs w:val="24"/>
                <w:lang w:eastAsia="ru-RU"/>
              </w:rPr>
              <w:t>Консультации</w:t>
            </w:r>
            <w:r>
              <w:rPr>
                <w:rFonts w:ascii="Times New Roman" w:hAnsi="Times New Roman"/>
                <w:b/>
                <w:bCs/>
                <w:iCs/>
                <w:sz w:val="24"/>
                <w:szCs w:val="24"/>
                <w:vertAlign w:val="superscript"/>
                <w:lang w:eastAsia="ru-RU"/>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158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Cs/>
                <w:sz w:val="24"/>
                <w:szCs w:val="24"/>
                <w:lang w:eastAsia="ru-RU"/>
              </w:rPr>
              <w:t xml:space="preserve">Годовая нагрузка в часах </w:t>
            </w: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40" w:lineRule="auto"/>
              <w:rPr>
                <w:rFonts w:ascii="Times New Roman" w:hAnsi="Times New Roman"/>
                <w:sz w:val="24"/>
                <w:szCs w:val="24"/>
                <w:lang w:eastAsia="ru-RU"/>
              </w:rPr>
            </w:pPr>
            <w:r>
              <w:rPr>
                <w:rFonts w:ascii="Times New Roman" w:hAnsi="Times New Roman"/>
                <w:bCs/>
                <w:sz w:val="24"/>
                <w:szCs w:val="24"/>
                <w:lang w:eastAsia="ru-RU"/>
              </w:rPr>
              <w:t>Специальность</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r>
      <w:tr w:rsidR="00465AFA" w:rsidTr="001D6F1F">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80" w:lineRule="exact"/>
              <w:ind w:right="686"/>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Музыкальная </w:t>
            </w:r>
            <w:r>
              <w:rPr>
                <w:rFonts w:ascii="Times New Roman" w:hAnsi="Times New Roman"/>
                <w:color w:val="000000"/>
                <w:sz w:val="24"/>
                <w:szCs w:val="24"/>
                <w:lang w:eastAsia="ru-RU"/>
              </w:rPr>
              <w:lastRenderedPageBreak/>
              <w:t xml:space="preserve">литература (зарубежная, отечественная) </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К.03.04.</w:t>
            </w:r>
          </w:p>
        </w:tc>
        <w:tc>
          <w:tcPr>
            <w:tcW w:w="3260"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80" w:lineRule="exact"/>
              <w:ind w:right="686"/>
              <w:jc w:val="both"/>
              <w:rPr>
                <w:rFonts w:ascii="Times New Roman" w:hAnsi="Times New Roman"/>
                <w:color w:val="000000"/>
                <w:sz w:val="24"/>
                <w:szCs w:val="24"/>
                <w:lang w:eastAsia="ru-RU"/>
              </w:rPr>
            </w:pPr>
            <w:r>
              <w:rPr>
                <w:rFonts w:ascii="Times New Roman" w:hAnsi="Times New Roman"/>
                <w:color w:val="000000"/>
                <w:sz w:val="24"/>
                <w:szCs w:val="24"/>
                <w:lang w:eastAsia="ru-RU"/>
              </w:rPr>
              <w:t>Ансамбль/Концертмейстерский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p>
        </w:tc>
      </w:tr>
      <w:tr w:rsidR="00465AFA" w:rsidTr="001D6F1F">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80" w:lineRule="exact"/>
              <w:ind w:right="686"/>
              <w:jc w:val="both"/>
              <w:rPr>
                <w:rFonts w:ascii="Times New Roman" w:hAnsi="Times New Roman"/>
                <w:color w:val="000000"/>
                <w:sz w:val="24"/>
                <w:szCs w:val="24"/>
                <w:lang w:eastAsia="ru-RU"/>
              </w:rPr>
            </w:pPr>
            <w:r>
              <w:rPr>
                <w:rFonts w:ascii="Times New Roman" w:hAnsi="Times New Roman"/>
                <w:sz w:val="24"/>
                <w:szCs w:val="24"/>
                <w:lang w:eastAsia="ru-RU"/>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r>
      <w:tr w:rsidR="00465AFA" w:rsidTr="001D6F1F">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Аттестация</w:t>
            </w:r>
          </w:p>
        </w:tc>
        <w:tc>
          <w:tcPr>
            <w:tcW w:w="10032" w:type="dxa"/>
            <w:gridSpan w:val="27"/>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Годовой объем в неделях</w:t>
            </w:r>
          </w:p>
        </w:tc>
      </w:tr>
      <w:tr w:rsidR="00465AFA" w:rsidTr="001D6F1F">
        <w:trPr>
          <w:trHeight w:val="347"/>
        </w:trPr>
        <w:tc>
          <w:tcPr>
            <w:tcW w:w="1573"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05"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465AFA" w:rsidTr="001D6F1F">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465AFA" w:rsidTr="001D6F1F">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r>
      <w:tr w:rsidR="00465AFA" w:rsidTr="001D6F1F">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r>
      <w:tr w:rsidR="00465AFA" w:rsidTr="001D6F1F">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p>
        </w:tc>
      </w:tr>
      <w:tr w:rsidR="00465AFA" w:rsidTr="001D6F1F">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vertAlign w:val="superscript"/>
                <w:lang w:eastAsia="ru-RU"/>
              </w:rPr>
            </w:pPr>
            <w:proofErr w:type="gramStart"/>
            <w:r>
              <w:rPr>
                <w:rFonts w:ascii="Times New Roman" w:hAnsi="Times New Roman"/>
                <w:b/>
                <w:bCs/>
                <w:iCs/>
                <w:sz w:val="24"/>
                <w:szCs w:val="24"/>
                <w:lang w:eastAsia="ru-RU"/>
              </w:rPr>
              <w:t>Резерв учебного времени</w:t>
            </w:r>
            <w:r>
              <w:rPr>
                <w:rFonts w:ascii="Times New Roman" w:hAnsi="Times New Roman"/>
                <w:b/>
                <w:bCs/>
                <w:iCs/>
                <w:sz w:val="24"/>
                <w:szCs w:val="24"/>
                <w:vertAlign w:val="superscript"/>
                <w:lang w:eastAsia="ru-RU"/>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465AFA" w:rsidRDefault="00465AFA" w:rsidP="001D6F1F">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bl>
    <w:p w:rsidR="00465AFA" w:rsidRDefault="00465AFA" w:rsidP="00465AFA">
      <w:pPr>
        <w:spacing w:after="0" w:line="240" w:lineRule="auto"/>
        <w:ind w:left="426"/>
        <w:jc w:val="both"/>
        <w:rPr>
          <w:rFonts w:ascii="Times New Roman" w:hAnsi="Times New Roman"/>
          <w:bCs/>
          <w:sz w:val="28"/>
          <w:szCs w:val="28"/>
          <w:vertAlign w:val="superscript"/>
          <w:lang w:eastAsia="ru-RU"/>
        </w:rPr>
      </w:pPr>
    </w:p>
    <w:p w:rsidR="00465AFA" w:rsidRDefault="00465AFA" w:rsidP="00465AFA">
      <w:pPr>
        <w:numPr>
          <w:ilvl w:val="0"/>
          <w:numId w:val="1"/>
        </w:numPr>
        <w:spacing w:after="0" w:line="240" w:lineRule="auto"/>
        <w:ind w:left="426" w:hanging="426"/>
        <w:jc w:val="both"/>
        <w:rPr>
          <w:rFonts w:ascii="Times New Roman" w:hAnsi="Times New Roman"/>
          <w:bCs/>
          <w:vertAlign w:val="superscript"/>
          <w:lang w:eastAsia="ru-RU"/>
        </w:rPr>
      </w:pPr>
      <w:r>
        <w:rPr>
          <w:rFonts w:ascii="Times New Roman" w:hAnsi="Times New Roman"/>
          <w:bCs/>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proofErr w:type="gramStart"/>
      <w:r>
        <w:rPr>
          <w:rFonts w:ascii="Times New Roman" w:hAnsi="Times New Roman"/>
          <w:bCs/>
          <w:lang w:eastAsia="ru-RU"/>
        </w:rPr>
        <w:t>Объем времени вариативной части, предусматриваемый ДШИ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roofErr w:type="gramEnd"/>
      <w:r>
        <w:rPr>
          <w:rFonts w:ascii="Times New Roman" w:hAnsi="Times New Roman"/>
          <w:bCs/>
          <w:lang w:eastAsia="ru-RU"/>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465AFA" w:rsidRDefault="00465AFA" w:rsidP="00465AFA">
      <w:pPr>
        <w:numPr>
          <w:ilvl w:val="0"/>
          <w:numId w:val="1"/>
        </w:numPr>
        <w:spacing w:after="0" w:line="240" w:lineRule="auto"/>
        <w:ind w:left="426" w:hanging="426"/>
        <w:jc w:val="both"/>
        <w:rPr>
          <w:rFonts w:ascii="Times New Roman" w:hAnsi="Times New Roman"/>
          <w:bCs/>
          <w:vertAlign w:val="superscript"/>
          <w:lang w:eastAsia="ru-RU"/>
        </w:rPr>
      </w:pPr>
      <w:r>
        <w:rPr>
          <w:rFonts w:ascii="Times New Roman" w:hAnsi="Times New Roman"/>
          <w:bCs/>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hAnsi="Times New Roman"/>
          <w:bCs/>
          <w:lang w:eastAsia="ru-RU"/>
        </w:rPr>
        <w:t>обучающимся</w:t>
      </w:r>
      <w:proofErr w:type="gramEnd"/>
      <w:r>
        <w:rPr>
          <w:rFonts w:ascii="Times New Roman" w:hAnsi="Times New Roman"/>
          <w:bCs/>
          <w:lang w:eastAsia="ru-RU"/>
        </w:rPr>
        <w:t xml:space="preserve"> выставляется оценка, </w:t>
      </w:r>
      <w:r>
        <w:rPr>
          <w:rFonts w:ascii="Times New Roman" w:hAnsi="Times New Roman"/>
          <w:bCs/>
          <w:lang w:eastAsia="ru-RU"/>
        </w:rPr>
        <w:lastRenderedPageBreak/>
        <w:t>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465AFA" w:rsidRDefault="00465AFA" w:rsidP="00465AFA">
      <w:pPr>
        <w:numPr>
          <w:ilvl w:val="0"/>
          <w:numId w:val="1"/>
        </w:numPr>
        <w:spacing w:after="0" w:line="240" w:lineRule="auto"/>
        <w:ind w:left="426" w:hanging="426"/>
        <w:jc w:val="both"/>
        <w:rPr>
          <w:rFonts w:ascii="Times New Roman" w:hAnsi="Times New Roman"/>
          <w:lang w:eastAsia="ru-RU"/>
        </w:rPr>
      </w:pPr>
      <w:r>
        <w:rPr>
          <w:rFonts w:ascii="Times New Roman" w:hAnsi="Times New Roman"/>
          <w:lang w:eastAsia="ru-RU"/>
        </w:rPr>
        <w:t xml:space="preserve">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w:t>
      </w:r>
      <w:proofErr w:type="gramStart"/>
      <w:r>
        <w:rPr>
          <w:rFonts w:ascii="Times New Roman" w:hAnsi="Times New Roman"/>
          <w:lang w:eastAsia="ru-RU"/>
        </w:rPr>
        <w:t>обучающимся</w:t>
      </w:r>
      <w:proofErr w:type="gramEnd"/>
      <w:r>
        <w:rPr>
          <w:rFonts w:ascii="Times New Roman" w:hAnsi="Times New Roman"/>
          <w:lang w:eastAsia="ru-RU"/>
        </w:rPr>
        <w:t xml:space="preserve"> музыкального произведения.</w:t>
      </w:r>
    </w:p>
    <w:p w:rsidR="00465AFA" w:rsidRDefault="00465AFA" w:rsidP="00465AFA">
      <w:pPr>
        <w:numPr>
          <w:ilvl w:val="0"/>
          <w:numId w:val="1"/>
        </w:numPr>
        <w:spacing w:after="0" w:line="240" w:lineRule="auto"/>
        <w:ind w:left="426" w:hanging="426"/>
        <w:jc w:val="both"/>
        <w:rPr>
          <w:rFonts w:ascii="Times New Roman" w:hAnsi="Times New Roman"/>
          <w:lang w:eastAsia="ru-RU"/>
        </w:rPr>
      </w:pPr>
      <w:proofErr w:type="gramStart"/>
      <w:r>
        <w:rPr>
          <w:rFonts w:ascii="Times New Roman" w:hAnsi="Times New Roman"/>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roofErr w:type="gramEnd"/>
    </w:p>
    <w:p w:rsidR="00465AFA" w:rsidRDefault="00465AFA" w:rsidP="00465AFA">
      <w:pPr>
        <w:numPr>
          <w:ilvl w:val="0"/>
          <w:numId w:val="1"/>
        </w:numPr>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rPr>
          <w:rFonts w:ascii="Times New Roman" w:hAnsi="Times New Roman"/>
          <w:lang w:eastAsia="ru-RU"/>
        </w:rPr>
        <w:t>ДШИ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rPr>
          <w:rFonts w:ascii="Times New Roman" w:hAnsi="Times New Roman"/>
          <w:lang w:eastAsia="ru-RU"/>
        </w:rPr>
        <w:t xml:space="preserve"> Вариативную часть можно использовать и на учебные предметы, предусматривающие получение </w:t>
      </w:r>
      <w:proofErr w:type="gramStart"/>
      <w:r>
        <w:rPr>
          <w:rFonts w:ascii="Times New Roman" w:hAnsi="Times New Roman"/>
          <w:lang w:eastAsia="ru-RU"/>
        </w:rPr>
        <w:t>обучающимися</w:t>
      </w:r>
      <w:proofErr w:type="gramEnd"/>
      <w:r>
        <w:rPr>
          <w:rFonts w:ascii="Times New Roman" w:hAnsi="Times New Roman"/>
          <w:lang w:eastAsia="ru-RU"/>
        </w:rPr>
        <w:t xml:space="preserve">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465AFA" w:rsidRDefault="00465AFA" w:rsidP="00465AFA">
      <w:pPr>
        <w:numPr>
          <w:ilvl w:val="0"/>
          <w:numId w:val="1"/>
        </w:numPr>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В качестве дополнительного инструмента предлагается: орган, клавесин, гитара, электроинструменты или другие музыкальные инструменты по усмотрению ДШИ.</w:t>
      </w:r>
    </w:p>
    <w:p w:rsidR="00465AFA" w:rsidRDefault="00465AFA" w:rsidP="00465AFA">
      <w:pPr>
        <w:numPr>
          <w:ilvl w:val="0"/>
          <w:numId w:val="1"/>
        </w:numPr>
        <w:spacing w:after="0" w:line="240" w:lineRule="auto"/>
        <w:ind w:left="426" w:hanging="426"/>
        <w:jc w:val="both"/>
        <w:rPr>
          <w:rFonts w:ascii="Times New Roman" w:hAnsi="Times New Roman"/>
          <w:lang w:eastAsia="ru-RU"/>
        </w:rPr>
      </w:pPr>
      <w:r>
        <w:rPr>
          <w:rFonts w:ascii="Times New Roman" w:hAnsi="Times New Roman"/>
          <w:lang w:eastAsia="ru-RU"/>
        </w:rPr>
        <w:t xml:space="preserve">Объем максимальной нагрузки обучающихся не должен превышать 26 часов в неделю, аудиторная нагрузка – 14 часов в неделю. </w:t>
      </w:r>
    </w:p>
    <w:p w:rsidR="00465AFA" w:rsidRDefault="00465AFA" w:rsidP="00465AFA">
      <w:pPr>
        <w:numPr>
          <w:ilvl w:val="0"/>
          <w:numId w:val="1"/>
        </w:numPr>
        <w:spacing w:after="0" w:line="240" w:lineRule="auto"/>
        <w:ind w:left="426" w:hanging="426"/>
        <w:jc w:val="both"/>
        <w:rPr>
          <w:rFonts w:ascii="Times New Roman" w:hAnsi="Times New Roman"/>
          <w:lang w:eastAsia="ru-RU"/>
        </w:rPr>
      </w:pPr>
      <w:r>
        <w:rPr>
          <w:rFonts w:ascii="Times New Roman" w:hAnsi="Times New Roman"/>
          <w:lang w:eastAsia="ru-RU"/>
        </w:rPr>
        <w:t xml:space="preserve">Консультации проводятся с целью подготовки </w:t>
      </w:r>
      <w:proofErr w:type="gramStart"/>
      <w:r>
        <w:rPr>
          <w:rFonts w:ascii="Times New Roman" w:hAnsi="Times New Roman"/>
          <w:lang w:eastAsia="ru-RU"/>
        </w:rPr>
        <w:t>обучающихся</w:t>
      </w:r>
      <w:proofErr w:type="gramEnd"/>
      <w:r>
        <w:rPr>
          <w:rFonts w:ascii="Times New Roman" w:hAnsi="Times New Roman"/>
          <w:lang w:eastAsia="ru-RU"/>
        </w:rPr>
        <w:t xml:space="preserve">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w:t>
      </w:r>
      <w:proofErr w:type="gramStart"/>
      <w:r>
        <w:rPr>
          <w:rFonts w:ascii="Times New Roman" w:hAnsi="Times New Roman"/>
          <w:lang w:eastAsia="ru-RU"/>
        </w:rPr>
        <w:t>,</w:t>
      </w:r>
      <w:proofErr w:type="gramEnd"/>
      <w:r>
        <w:rPr>
          <w:rFonts w:ascii="Times New Roman" w:hAnsi="Times New Roman"/>
          <w:lang w:eastAsia="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65AFA" w:rsidRDefault="00465AFA" w:rsidP="00465AFA">
      <w:pPr>
        <w:spacing w:after="0" w:line="240" w:lineRule="auto"/>
        <w:jc w:val="center"/>
        <w:rPr>
          <w:rFonts w:ascii="Times New Roman" w:hAnsi="Times New Roman"/>
          <w:b/>
          <w:i/>
          <w:lang w:eastAsia="ru-RU"/>
        </w:rPr>
      </w:pPr>
      <w:r>
        <w:rPr>
          <w:rFonts w:ascii="Times New Roman" w:hAnsi="Times New Roman"/>
          <w:b/>
          <w:i/>
          <w:lang w:eastAsia="ru-RU"/>
        </w:rPr>
        <w:t>Примечание к учебному плану</w:t>
      </w:r>
    </w:p>
    <w:p w:rsidR="00465AFA" w:rsidRDefault="00465AFA" w:rsidP="00465AFA">
      <w:pPr>
        <w:tabs>
          <w:tab w:val="left" w:pos="567"/>
        </w:tabs>
        <w:spacing w:after="0" w:line="240" w:lineRule="auto"/>
        <w:jc w:val="both"/>
        <w:rPr>
          <w:rFonts w:ascii="Times New Roman" w:hAnsi="Times New Roman"/>
          <w:lang w:eastAsia="ru-RU"/>
        </w:rPr>
      </w:pPr>
      <w:r>
        <w:rPr>
          <w:rFonts w:ascii="Times New Roman" w:hAnsi="Times New Roman"/>
          <w:lang w:eastAsia="ru-RU"/>
        </w:rPr>
        <w:t>1.</w:t>
      </w:r>
      <w:r>
        <w:rPr>
          <w:rFonts w:ascii="Times New Roman" w:hAnsi="Times New Roman"/>
          <w:lang w:eastAsia="ru-RU"/>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465AFA" w:rsidRDefault="00465AFA" w:rsidP="00465AFA">
      <w:pPr>
        <w:tabs>
          <w:tab w:val="left" w:pos="567"/>
        </w:tabs>
        <w:spacing w:after="0" w:line="240" w:lineRule="auto"/>
        <w:jc w:val="both"/>
        <w:rPr>
          <w:rFonts w:ascii="Times New Roman" w:hAnsi="Times New Roman"/>
          <w:lang w:eastAsia="ru-RU"/>
        </w:rPr>
      </w:pPr>
      <w:r>
        <w:rPr>
          <w:rFonts w:ascii="Times New Roman" w:hAnsi="Times New Roman"/>
          <w:lang w:eastAsia="ru-RU"/>
        </w:rPr>
        <w:t>2.</w:t>
      </w:r>
      <w:r>
        <w:rPr>
          <w:rFonts w:ascii="Times New Roman" w:hAnsi="Times New Roman"/>
          <w:lang w:eastAsia="ru-RU"/>
        </w:rPr>
        <w:tab/>
      </w:r>
      <w:proofErr w:type="gramStart"/>
      <w:r>
        <w:rPr>
          <w:rFonts w:ascii="Times New Roman" w:hAnsi="Times New Roman"/>
          <w:lang w:eastAsia="ru-RU"/>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Pr>
          <w:rFonts w:ascii="Times New Roman" w:hAnsi="Times New Roman"/>
          <w:lang w:eastAsia="ru-RU"/>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465AFA" w:rsidRDefault="00465AFA" w:rsidP="00465AFA">
      <w:pPr>
        <w:tabs>
          <w:tab w:val="left" w:pos="567"/>
        </w:tabs>
        <w:spacing w:after="0" w:line="240" w:lineRule="auto"/>
        <w:jc w:val="both"/>
        <w:rPr>
          <w:rFonts w:ascii="Times New Roman" w:hAnsi="Times New Roman"/>
          <w:lang w:eastAsia="ru-RU"/>
        </w:rPr>
      </w:pPr>
      <w:r>
        <w:rPr>
          <w:rFonts w:ascii="Times New Roman" w:hAnsi="Times New Roman"/>
          <w:lang w:eastAsia="ru-RU"/>
        </w:rPr>
        <w:t>3.</w:t>
      </w:r>
      <w:r>
        <w:rPr>
          <w:rFonts w:ascii="Times New Roman" w:hAnsi="Times New Roman"/>
          <w:lang w:eastAsia="ru-RU"/>
        </w:rPr>
        <w:tab/>
      </w:r>
      <w:proofErr w:type="gramStart"/>
      <w:r>
        <w:rPr>
          <w:rFonts w:ascii="Times New Roman" w:hAnsi="Times New Roman"/>
          <w:lang w:eastAsia="ru-RU"/>
        </w:rPr>
        <w:t>По учебному предмету «Ансамбль» к занятиям могут привлекаться как обучающиеся по данной ОП, так и по другим ОП в области музыкального искусства.</w:t>
      </w:r>
      <w:proofErr w:type="gramEnd"/>
      <w:r>
        <w:rPr>
          <w:rFonts w:ascii="Times New Roman" w:hAnsi="Times New Roman"/>
          <w:lang w:eastAsia="ru-RU"/>
        </w:rPr>
        <w:t xml:space="preserve">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465AFA" w:rsidRDefault="00465AFA" w:rsidP="00465AFA">
      <w:pPr>
        <w:tabs>
          <w:tab w:val="left" w:pos="567"/>
        </w:tabs>
        <w:spacing w:after="0" w:line="240" w:lineRule="auto"/>
        <w:jc w:val="both"/>
        <w:rPr>
          <w:rFonts w:ascii="Times New Roman" w:hAnsi="Times New Roman"/>
          <w:lang w:eastAsia="ru-RU"/>
        </w:rPr>
      </w:pPr>
      <w:r>
        <w:rPr>
          <w:rFonts w:ascii="Times New Roman" w:hAnsi="Times New Roman"/>
          <w:lang w:eastAsia="ru-RU"/>
        </w:rPr>
        <w:t>4.</w:t>
      </w:r>
      <w:r>
        <w:rPr>
          <w:rFonts w:ascii="Times New Roman" w:hAnsi="Times New Roman"/>
          <w:lang w:eastAsia="ru-RU"/>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ДШИ или, в случае их недостаточности, работники ДШИ. В случае привлечения в качестве иллюстратора работника ДШИ планируются концертмейстерские часы в объеме до 80% времени, отведенного на аудиторные занятия по данному учебному предмету.</w:t>
      </w:r>
    </w:p>
    <w:p w:rsidR="00465AFA" w:rsidRDefault="00465AFA" w:rsidP="00465AFA">
      <w:pPr>
        <w:tabs>
          <w:tab w:val="left" w:pos="567"/>
        </w:tabs>
        <w:spacing w:after="0" w:line="240" w:lineRule="auto"/>
        <w:jc w:val="both"/>
        <w:rPr>
          <w:rFonts w:ascii="Times New Roman" w:hAnsi="Times New Roman"/>
          <w:lang w:eastAsia="ru-RU"/>
        </w:rPr>
      </w:pPr>
      <w:r>
        <w:rPr>
          <w:rFonts w:ascii="Times New Roman" w:hAnsi="Times New Roman"/>
          <w:lang w:eastAsia="ru-RU"/>
        </w:rPr>
        <w:lastRenderedPageBreak/>
        <w:t>5.</w:t>
      </w:r>
      <w:r>
        <w:rPr>
          <w:rFonts w:ascii="Times New Roman" w:hAnsi="Times New Roman"/>
          <w:lang w:eastAsia="ru-RU"/>
        </w:rPr>
        <w:tab/>
        <w:t xml:space="preserve">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w:t>
      </w:r>
      <w:proofErr w:type="gramStart"/>
      <w:r>
        <w:rPr>
          <w:rFonts w:ascii="Times New Roman" w:hAnsi="Times New Roman"/>
          <w:lang w:eastAsia="ru-RU"/>
        </w:rPr>
        <w:t>обучающихся</w:t>
      </w:r>
      <w:proofErr w:type="gramEnd"/>
      <w:r>
        <w:rPr>
          <w:rFonts w:ascii="Times New Roman" w:hAnsi="Times New Roman"/>
          <w:lang w:eastAsia="ru-RU"/>
        </w:rPr>
        <w:t xml:space="preserve"> планируется следующим образом:</w:t>
      </w:r>
    </w:p>
    <w:p w:rsidR="00465AFA" w:rsidRDefault="00465AFA" w:rsidP="00465AFA">
      <w:pPr>
        <w:tabs>
          <w:tab w:val="left" w:pos="567"/>
        </w:tabs>
        <w:spacing w:after="0" w:line="240" w:lineRule="auto"/>
        <w:jc w:val="both"/>
        <w:rPr>
          <w:rFonts w:ascii="Times New Roman" w:hAnsi="Times New Roman"/>
          <w:lang w:eastAsia="ru-RU"/>
        </w:rPr>
      </w:pPr>
      <w:proofErr w:type="gramStart"/>
      <w:r>
        <w:rPr>
          <w:rFonts w:ascii="Times New Roman" w:hAnsi="Times New Roman"/>
          <w:lang w:eastAsia="ru-RU"/>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w:t>
      </w:r>
      <w:proofErr w:type="gramEnd"/>
      <w:r>
        <w:rPr>
          <w:rFonts w:ascii="Times New Roman" w:hAnsi="Times New Roman"/>
          <w:lang w:eastAsia="ru-RU"/>
        </w:rPr>
        <w:t xml:space="preserve"> «Музыкальная литература (зарубежная, отечественная)» – 1 час в неделю.</w:t>
      </w:r>
    </w:p>
    <w:p w:rsidR="00B43548" w:rsidRDefault="00465AFA" w:rsidP="00B43548">
      <w:pPr>
        <w:keepNext/>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br w:type="page"/>
      </w:r>
      <w:r>
        <w:rPr>
          <w:rFonts w:ascii="Times New Roman" w:hAnsi="Times New Roman"/>
          <w:sz w:val="28"/>
          <w:szCs w:val="28"/>
          <w:lang w:eastAsia="ru-RU"/>
        </w:rPr>
        <w:lastRenderedPageBreak/>
        <w:t>Муниципальное бюджетное учреждение дополнительного образования</w:t>
      </w:r>
    </w:p>
    <w:p w:rsidR="00465AFA" w:rsidRPr="00B43548" w:rsidRDefault="00465AFA" w:rsidP="00B43548">
      <w:pPr>
        <w:keepNext/>
        <w:spacing w:after="0" w:line="240" w:lineRule="auto"/>
        <w:jc w:val="center"/>
        <w:outlineLvl w:val="0"/>
        <w:rPr>
          <w:rFonts w:ascii="Times New Roman" w:hAnsi="Times New Roman"/>
          <w:sz w:val="28"/>
          <w:szCs w:val="28"/>
          <w:lang w:eastAsia="ru-RU"/>
        </w:rPr>
      </w:pPr>
      <w:r w:rsidRPr="009B28B3">
        <w:rPr>
          <w:rFonts w:ascii="Times New Roman" w:hAnsi="Times New Roman"/>
          <w:b/>
          <w:sz w:val="28"/>
          <w:szCs w:val="28"/>
          <w:u w:val="single"/>
          <w:lang w:eastAsia="ru-RU"/>
        </w:rPr>
        <w:t>«Детская школа искусств № 7» города Владимира</w:t>
      </w:r>
    </w:p>
    <w:p w:rsidR="00465AFA" w:rsidRDefault="00465AFA" w:rsidP="00B43548">
      <w:pPr>
        <w:keepNext/>
        <w:spacing w:after="0" w:line="240" w:lineRule="auto"/>
        <w:jc w:val="center"/>
        <w:outlineLvl w:val="0"/>
        <w:rPr>
          <w:rFonts w:ascii="Times New Roman" w:hAnsi="Times New Roman"/>
          <w:sz w:val="28"/>
          <w:szCs w:val="28"/>
          <w:lang w:eastAsia="ru-RU"/>
        </w:rPr>
      </w:pPr>
    </w:p>
    <w:p w:rsidR="00465AFA" w:rsidRDefault="00465AFA" w:rsidP="00465AFA">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УЧЕБНЫЙ ПЛАН</w:t>
      </w:r>
    </w:p>
    <w:p w:rsidR="00465AFA" w:rsidRDefault="00465AFA" w:rsidP="00465AF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 дополнительный год обучения (9 класс) по предпрофессиональной общеобразовательной программе</w:t>
      </w:r>
    </w:p>
    <w:p w:rsidR="00465AFA" w:rsidRDefault="00465AFA" w:rsidP="00465AFA">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в области музыкального искусства «Фортепиано»</w:t>
      </w:r>
    </w:p>
    <w:p w:rsidR="00465AFA" w:rsidRDefault="00465AFA" w:rsidP="00465AFA">
      <w:pPr>
        <w:spacing w:after="0" w:line="216" w:lineRule="auto"/>
        <w:jc w:val="center"/>
        <w:rPr>
          <w:rFonts w:ascii="Times New Roman" w:hAnsi="Times New Roman"/>
          <w:b/>
          <w:sz w:val="16"/>
          <w:szCs w:val="16"/>
          <w:lang w:eastAsia="ru-RU"/>
        </w:rPr>
      </w:pPr>
    </w:p>
    <w:p w:rsidR="00465AFA" w:rsidRDefault="00465AFA" w:rsidP="00465AFA">
      <w:pPr>
        <w:spacing w:after="0" w:line="216" w:lineRule="auto"/>
        <w:rPr>
          <w:rFonts w:ascii="Times New Roman" w:hAnsi="Times New Roman"/>
          <w:sz w:val="24"/>
          <w:szCs w:val="24"/>
          <w:lang w:eastAsia="ru-RU"/>
        </w:rPr>
      </w:pPr>
      <w:r>
        <w:rPr>
          <w:rFonts w:ascii="Times New Roman" w:hAnsi="Times New Roman"/>
          <w:sz w:val="24"/>
          <w:szCs w:val="24"/>
          <w:lang w:eastAsia="ru-RU"/>
        </w:rPr>
        <w:t xml:space="preserve">Утверждаю </w:t>
      </w:r>
    </w:p>
    <w:p w:rsidR="00465AFA" w:rsidRDefault="00465AFA" w:rsidP="00465AFA">
      <w:pPr>
        <w:spacing w:after="0" w:line="216" w:lineRule="auto"/>
        <w:rPr>
          <w:rFonts w:ascii="Times New Roman" w:hAnsi="Times New Roman"/>
          <w:sz w:val="24"/>
          <w:szCs w:val="24"/>
          <w:lang w:eastAsia="ru-RU"/>
        </w:rPr>
      </w:pPr>
      <w:r>
        <w:rPr>
          <w:rFonts w:ascii="Times New Roman" w:hAnsi="Times New Roman"/>
          <w:sz w:val="24"/>
          <w:szCs w:val="24"/>
          <w:lang w:eastAsia="ru-RU"/>
        </w:rPr>
        <w:t xml:space="preserve">Директор МБУДО «ДШИ №7»  </w:t>
      </w:r>
    </w:p>
    <w:p w:rsidR="00465AFA" w:rsidRDefault="00465AFA" w:rsidP="00465AFA">
      <w:pPr>
        <w:spacing w:after="0" w:line="216" w:lineRule="auto"/>
        <w:rPr>
          <w:rFonts w:ascii="Times New Roman" w:hAnsi="Times New Roman"/>
          <w:sz w:val="24"/>
          <w:szCs w:val="24"/>
          <w:lang w:eastAsia="ru-RU"/>
        </w:rPr>
      </w:pPr>
      <w:proofErr w:type="spellStart"/>
      <w:r>
        <w:rPr>
          <w:rFonts w:ascii="Times New Roman" w:hAnsi="Times New Roman"/>
          <w:sz w:val="24"/>
          <w:szCs w:val="24"/>
          <w:lang w:eastAsia="ru-RU"/>
        </w:rPr>
        <w:t>________________А.Е.Еремина</w:t>
      </w:r>
      <w:proofErr w:type="spellEnd"/>
    </w:p>
    <w:p w:rsidR="00465AFA" w:rsidRDefault="00465AFA" w:rsidP="00465AFA">
      <w:pPr>
        <w:spacing w:after="0" w:line="216" w:lineRule="auto"/>
        <w:rPr>
          <w:rFonts w:ascii="Times New Roman" w:hAnsi="Times New Roman"/>
          <w:sz w:val="24"/>
          <w:szCs w:val="24"/>
          <w:lang w:eastAsia="ru-RU"/>
        </w:rPr>
      </w:pPr>
      <w:r>
        <w:rPr>
          <w:rFonts w:ascii="Times New Roman" w:hAnsi="Times New Roman"/>
          <w:sz w:val="24"/>
          <w:szCs w:val="24"/>
          <w:lang w:eastAsia="ru-RU"/>
        </w:rPr>
        <w:t>" 29"  августа  201</w:t>
      </w:r>
      <w:r w:rsidR="00B43548">
        <w:rPr>
          <w:rFonts w:ascii="Times New Roman" w:hAnsi="Times New Roman"/>
          <w:sz w:val="24"/>
          <w:szCs w:val="24"/>
          <w:lang w:eastAsia="ru-RU"/>
        </w:rPr>
        <w:t>7</w:t>
      </w:r>
      <w:r>
        <w:rPr>
          <w:rFonts w:ascii="Times New Roman" w:hAnsi="Times New Roman"/>
          <w:sz w:val="24"/>
          <w:szCs w:val="24"/>
          <w:lang w:eastAsia="ru-RU"/>
        </w:rPr>
        <w:t xml:space="preserve"> г.</w:t>
      </w:r>
    </w:p>
    <w:p w:rsidR="00465AFA" w:rsidRDefault="00465AFA" w:rsidP="00465AFA">
      <w:pPr>
        <w:spacing w:after="0" w:line="216" w:lineRule="auto"/>
        <w:rPr>
          <w:rFonts w:ascii="Times New Roman" w:hAnsi="Times New Roman"/>
          <w:sz w:val="24"/>
          <w:szCs w:val="24"/>
          <w:lang w:eastAsia="ru-RU"/>
        </w:rPr>
      </w:pPr>
      <w:r>
        <w:rPr>
          <w:rFonts w:ascii="Times New Roman" w:hAnsi="Times New Roman"/>
          <w:sz w:val="24"/>
          <w:szCs w:val="24"/>
          <w:lang w:eastAsia="ru-RU"/>
        </w:rPr>
        <w:t>МП</w:t>
      </w:r>
    </w:p>
    <w:p w:rsidR="00465AFA" w:rsidRDefault="00465AFA" w:rsidP="00465AFA">
      <w:pPr>
        <w:spacing w:after="0" w:line="216" w:lineRule="auto"/>
        <w:jc w:val="right"/>
        <w:rPr>
          <w:rFonts w:ascii="Times New Roman" w:hAnsi="Times New Roman"/>
          <w:sz w:val="24"/>
          <w:szCs w:val="24"/>
          <w:lang w:eastAsia="ru-RU"/>
        </w:rPr>
      </w:pPr>
    </w:p>
    <w:tbl>
      <w:tblPr>
        <w:tblW w:w="14594" w:type="dxa"/>
        <w:tblInd w:w="108" w:type="dxa"/>
        <w:tblLayout w:type="fixed"/>
        <w:tblLook w:val="0000"/>
      </w:tblPr>
      <w:tblGrid>
        <w:gridCol w:w="1572"/>
        <w:gridCol w:w="3258"/>
        <w:gridCol w:w="1652"/>
        <w:gridCol w:w="12"/>
        <w:gridCol w:w="1122"/>
        <w:gridCol w:w="14"/>
        <w:gridCol w:w="695"/>
        <w:gridCol w:w="205"/>
        <w:gridCol w:w="646"/>
        <w:gridCol w:w="226"/>
        <w:gridCol w:w="28"/>
        <w:gridCol w:w="720"/>
        <w:gridCol w:w="18"/>
        <w:gridCol w:w="1256"/>
        <w:gridCol w:w="180"/>
        <w:gridCol w:w="884"/>
        <w:gridCol w:w="16"/>
        <w:gridCol w:w="1435"/>
        <w:gridCol w:w="655"/>
      </w:tblGrid>
      <w:tr w:rsidR="00465AFA" w:rsidTr="001D6F1F">
        <w:trPr>
          <w:cantSplit/>
          <w:trHeight w:val="253"/>
        </w:trPr>
        <w:tc>
          <w:tcPr>
            <w:tcW w:w="1572" w:type="dxa"/>
            <w:vMerge w:val="restart"/>
            <w:tcBorders>
              <w:top w:val="single" w:sz="4" w:space="0" w:color="auto"/>
              <w:left w:val="single" w:sz="4" w:space="0" w:color="auto"/>
              <w:bottom w:val="nil"/>
              <w:right w:val="single" w:sz="4" w:space="0" w:color="auto"/>
            </w:tcBorders>
            <w:vAlign w:val="center"/>
          </w:tcPr>
          <w:p w:rsidR="00465AFA" w:rsidRDefault="00465AFA" w:rsidP="001D6F1F">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Индекс предметных областей, разделов и учебных предметов</w:t>
            </w:r>
          </w:p>
        </w:tc>
        <w:tc>
          <w:tcPr>
            <w:tcW w:w="3258" w:type="dxa"/>
            <w:vMerge w:val="restart"/>
            <w:tcBorders>
              <w:top w:val="single" w:sz="4" w:space="0" w:color="auto"/>
              <w:left w:val="single" w:sz="4" w:space="0" w:color="auto"/>
              <w:bottom w:val="nil"/>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частей, предметных областей, разделов, учебных предметов</w:t>
            </w:r>
          </w:p>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0"/>
                <w:szCs w:val="24"/>
                <w:lang w:eastAsia="ru-RU"/>
              </w:rPr>
              <w:t> </w:t>
            </w:r>
          </w:p>
        </w:tc>
        <w:tc>
          <w:tcPr>
            <w:tcW w:w="1652" w:type="dxa"/>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24"/>
                <w:szCs w:val="24"/>
                <w:lang w:eastAsia="ru-RU"/>
              </w:rPr>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proofErr w:type="spellStart"/>
            <w:r>
              <w:rPr>
                <w:rFonts w:ascii="Times New Roman" w:hAnsi="Times New Roman"/>
                <w:sz w:val="24"/>
                <w:szCs w:val="24"/>
                <w:lang w:eastAsia="ru-RU"/>
              </w:rPr>
              <w:t>Самост</w:t>
            </w:r>
            <w:proofErr w:type="spellEnd"/>
            <w:r>
              <w:rPr>
                <w:rFonts w:ascii="Times New Roman" w:hAnsi="Times New Roman"/>
                <w:sz w:val="24"/>
                <w:szCs w:val="24"/>
                <w:lang w:eastAsia="ru-RU"/>
              </w:rPr>
              <w:t>. работа</w:t>
            </w:r>
          </w:p>
        </w:tc>
        <w:tc>
          <w:tcPr>
            <w:tcW w:w="2552" w:type="dxa"/>
            <w:gridSpan w:val="8"/>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Аудиторные занятия</w:t>
            </w:r>
          </w:p>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24"/>
                <w:szCs w:val="24"/>
                <w:lang w:eastAsia="ru-RU"/>
              </w:rPr>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 xml:space="preserve">Промежуточная аттестация </w:t>
            </w:r>
          </w:p>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24"/>
                <w:szCs w:val="24"/>
                <w:lang w:eastAsia="ru-RU"/>
              </w:rPr>
              <w:t>(по учебным полугодиям)</w:t>
            </w:r>
          </w:p>
        </w:tc>
        <w:tc>
          <w:tcPr>
            <w:tcW w:w="2106" w:type="dxa"/>
            <w:gridSpan w:val="3"/>
            <w:tcBorders>
              <w:top w:val="single" w:sz="4" w:space="0" w:color="auto"/>
              <w:left w:val="single" w:sz="4" w:space="0" w:color="auto"/>
              <w:bottom w:val="single" w:sz="4" w:space="0" w:color="auto"/>
              <w:right w:val="single" w:sz="4" w:space="0" w:color="auto"/>
            </w:tcBorders>
            <w:noWrap/>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24"/>
                <w:szCs w:val="24"/>
                <w:lang w:eastAsia="ru-RU"/>
              </w:rPr>
              <w:t>Распределение по учебным полугодиям</w:t>
            </w:r>
          </w:p>
        </w:tc>
      </w:tr>
      <w:tr w:rsidR="00465AFA" w:rsidTr="001D6F1F">
        <w:trPr>
          <w:cantSplit/>
          <w:trHeight w:val="1753"/>
        </w:trPr>
        <w:tc>
          <w:tcPr>
            <w:tcW w:w="1572" w:type="dxa"/>
            <w:vMerge/>
            <w:tcBorders>
              <w:top w:val="nil"/>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4"/>
                <w:szCs w:val="14"/>
                <w:lang w:eastAsia="ru-RU"/>
              </w:rPr>
            </w:pPr>
          </w:p>
        </w:tc>
        <w:tc>
          <w:tcPr>
            <w:tcW w:w="3258" w:type="dxa"/>
            <w:vMerge/>
            <w:tcBorders>
              <w:top w:val="nil"/>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14"/>
                <w:szCs w:val="14"/>
                <w:lang w:eastAsia="ru-RU"/>
              </w:rPr>
            </w:pPr>
          </w:p>
        </w:tc>
        <w:tc>
          <w:tcPr>
            <w:tcW w:w="1652" w:type="dxa"/>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left="113" w:right="113"/>
              <w:jc w:val="center"/>
              <w:rPr>
                <w:rFonts w:ascii="Times New Roman" w:hAnsi="Times New Roman"/>
                <w:sz w:val="14"/>
                <w:szCs w:val="14"/>
                <w:lang w:eastAsia="ru-RU"/>
              </w:rPr>
            </w:pPr>
            <w:r>
              <w:rPr>
                <w:rFonts w:ascii="Times New Roman" w:hAnsi="Times New Roman"/>
                <w:sz w:val="24"/>
                <w:szCs w:val="24"/>
                <w:lang w:eastAsia="ru-RU"/>
              </w:rPr>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bottom"/>
          </w:tcPr>
          <w:p w:rsidR="00465AFA" w:rsidRDefault="00465AFA" w:rsidP="001D6F1F">
            <w:pPr>
              <w:spacing w:after="0" w:line="240" w:lineRule="auto"/>
              <w:ind w:left="113" w:right="113"/>
              <w:jc w:val="center"/>
              <w:rPr>
                <w:rFonts w:ascii="Times New Roman" w:hAnsi="Times New Roman"/>
                <w:sz w:val="14"/>
                <w:szCs w:val="14"/>
                <w:lang w:eastAsia="ru-RU"/>
              </w:rPr>
            </w:pPr>
            <w:r>
              <w:rPr>
                <w:rFonts w:ascii="Times New Roman" w:hAnsi="Times New Roman"/>
                <w:sz w:val="24"/>
                <w:szCs w:val="24"/>
                <w:lang w:eastAsia="ru-RU"/>
              </w:rPr>
              <w:t> 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Групповые занятия</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Мелкогрупповые занятия</w:t>
            </w:r>
          </w:p>
        </w:tc>
        <w:tc>
          <w:tcPr>
            <w:tcW w:w="992" w:type="dxa"/>
            <w:gridSpan w:val="4"/>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 xml:space="preserve">Зачеты, контрольные </w:t>
            </w:r>
          </w:p>
          <w:p w:rsidR="00465AFA" w:rsidRDefault="00465AFA" w:rsidP="001D6F1F">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уроки по полугодиям</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tcPr>
          <w:p w:rsidR="00465AFA" w:rsidRDefault="00465AFA" w:rsidP="001D6F1F">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1-е полугодие</w:t>
            </w:r>
          </w:p>
        </w:tc>
        <w:tc>
          <w:tcPr>
            <w:tcW w:w="655" w:type="dxa"/>
            <w:tcBorders>
              <w:top w:val="nil"/>
              <w:left w:val="single" w:sz="4" w:space="0" w:color="auto"/>
              <w:bottom w:val="single" w:sz="4" w:space="0" w:color="auto"/>
              <w:right w:val="single" w:sz="4" w:space="0" w:color="auto"/>
            </w:tcBorders>
            <w:noWrap/>
            <w:textDirection w:val="btLr"/>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2-е полугодие</w:t>
            </w:r>
          </w:p>
        </w:tc>
      </w:tr>
      <w:tr w:rsidR="00465AFA" w:rsidTr="001D6F1F">
        <w:trPr>
          <w:cantSplit/>
          <w:trHeight w:val="355"/>
        </w:trPr>
        <w:tc>
          <w:tcPr>
            <w:tcW w:w="1572" w:type="dxa"/>
            <w:tcBorders>
              <w:top w:val="nil"/>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w:t>
            </w:r>
          </w:p>
        </w:tc>
        <w:tc>
          <w:tcPr>
            <w:tcW w:w="3258" w:type="dxa"/>
            <w:tcBorders>
              <w:top w:val="nil"/>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2</w:t>
            </w:r>
          </w:p>
        </w:tc>
        <w:tc>
          <w:tcPr>
            <w:tcW w:w="1652" w:type="dxa"/>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5</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6</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7</w:t>
            </w:r>
          </w:p>
        </w:tc>
        <w:tc>
          <w:tcPr>
            <w:tcW w:w="1256" w:type="dxa"/>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8</w:t>
            </w:r>
          </w:p>
        </w:tc>
        <w:tc>
          <w:tcPr>
            <w:tcW w:w="1064" w:type="dxa"/>
            <w:gridSpan w:val="2"/>
            <w:tcBorders>
              <w:top w:val="single" w:sz="4" w:space="0" w:color="auto"/>
              <w:left w:val="single" w:sz="4" w:space="0" w:color="auto"/>
              <w:bottom w:val="single" w:sz="4" w:space="0" w:color="auto"/>
              <w:right w:val="single" w:sz="4" w:space="0" w:color="auto"/>
            </w:tcBorders>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10</w:t>
            </w:r>
          </w:p>
        </w:tc>
        <w:tc>
          <w:tcPr>
            <w:tcW w:w="655" w:type="dxa"/>
            <w:tcBorders>
              <w:top w:val="single" w:sz="4" w:space="0" w:color="auto"/>
              <w:left w:val="single" w:sz="4" w:space="0" w:color="auto"/>
              <w:bottom w:val="single" w:sz="4" w:space="0" w:color="auto"/>
              <w:right w:val="single" w:sz="4" w:space="0" w:color="auto"/>
            </w:tcBorders>
            <w:noWrap/>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11</w:t>
            </w:r>
          </w:p>
        </w:tc>
      </w:tr>
      <w:tr w:rsidR="00465AFA" w:rsidTr="001D6F1F">
        <w:trPr>
          <w:cantSplit/>
          <w:trHeight w:val="276"/>
        </w:trPr>
        <w:tc>
          <w:tcPr>
            <w:tcW w:w="1572" w:type="dxa"/>
            <w:vMerge w:val="restart"/>
            <w:tcBorders>
              <w:top w:val="single" w:sz="4" w:space="0" w:color="auto"/>
              <w:left w:val="single" w:sz="4" w:space="0" w:color="auto"/>
              <w:bottom w:val="nil"/>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b/>
                <w:bCs/>
                <w:sz w:val="20"/>
                <w:szCs w:val="24"/>
                <w:lang w:eastAsia="ru-RU"/>
              </w:rPr>
            </w:pPr>
          </w:p>
        </w:tc>
        <w:tc>
          <w:tcPr>
            <w:tcW w:w="3258" w:type="dxa"/>
            <w:vMerge w:val="restart"/>
            <w:tcBorders>
              <w:top w:val="single" w:sz="4" w:space="0" w:color="auto"/>
              <w:left w:val="single" w:sz="4" w:space="0" w:color="auto"/>
              <w:bottom w:val="nil"/>
              <w:right w:val="single" w:sz="4" w:space="0" w:color="auto"/>
            </w:tcBorders>
            <w:shd w:val="clear" w:color="auto" w:fill="FFC000"/>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Структура и объем ОП</w:t>
            </w:r>
          </w:p>
          <w:p w:rsidR="00465AFA" w:rsidRDefault="00465AFA" w:rsidP="001D6F1F">
            <w:pPr>
              <w:spacing w:after="0" w:line="240" w:lineRule="auto"/>
              <w:jc w:val="center"/>
              <w:rPr>
                <w:rFonts w:ascii="Times New Roman" w:hAnsi="Times New Roman"/>
                <w:sz w:val="20"/>
                <w:szCs w:val="24"/>
                <w:lang w:eastAsia="ru-RU"/>
              </w:rPr>
            </w:pPr>
          </w:p>
        </w:tc>
        <w:tc>
          <w:tcPr>
            <w:tcW w:w="1652" w:type="dxa"/>
            <w:vMerge w:val="restart"/>
            <w:tcBorders>
              <w:top w:val="single" w:sz="4" w:space="0" w:color="auto"/>
              <w:left w:val="single" w:sz="4" w:space="0" w:color="auto"/>
              <w:bottom w:val="nil"/>
              <w:right w:val="single" w:sz="4" w:space="0" w:color="auto"/>
            </w:tcBorders>
            <w:shd w:val="clear" w:color="auto" w:fill="FFC000"/>
            <w:vAlign w:val="center"/>
          </w:tcPr>
          <w:p w:rsidR="00465AFA" w:rsidRDefault="00465AFA" w:rsidP="001D6F1F">
            <w:pPr>
              <w:spacing w:after="0" w:line="240" w:lineRule="auto"/>
              <w:jc w:val="center"/>
              <w:rPr>
                <w:rFonts w:ascii="Times New Roman" w:hAnsi="Times New Roman"/>
                <w:b/>
                <w:sz w:val="24"/>
                <w:szCs w:val="24"/>
                <w:vertAlign w:val="superscript"/>
                <w:lang w:eastAsia="ru-RU"/>
              </w:rPr>
            </w:pPr>
            <w:r>
              <w:rPr>
                <w:rFonts w:ascii="Times New Roman" w:hAnsi="Times New Roman"/>
                <w:b/>
                <w:sz w:val="24"/>
                <w:szCs w:val="24"/>
                <w:lang w:eastAsia="ru-RU"/>
              </w:rPr>
              <w:t>686-752</w:t>
            </w:r>
            <w:r>
              <w:rPr>
                <w:rFonts w:ascii="Times New Roman" w:hAnsi="Times New Roman"/>
                <w:b/>
                <w:sz w:val="24"/>
                <w:szCs w:val="24"/>
                <w:vertAlign w:val="superscript"/>
                <w:lang w:eastAsia="ru-RU"/>
              </w:rPr>
              <w:t>1)</w:t>
            </w:r>
          </w:p>
        </w:tc>
        <w:tc>
          <w:tcPr>
            <w:tcW w:w="1134" w:type="dxa"/>
            <w:gridSpan w:val="2"/>
            <w:vMerge w:val="restart"/>
            <w:tcBorders>
              <w:top w:val="single" w:sz="4" w:space="0" w:color="auto"/>
              <w:left w:val="single" w:sz="4" w:space="0" w:color="auto"/>
              <w:bottom w:val="nil"/>
              <w:right w:val="single" w:sz="4" w:space="0" w:color="auto"/>
            </w:tcBorders>
            <w:shd w:val="clear" w:color="auto" w:fill="FFC000"/>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363-379,5</w:t>
            </w:r>
          </w:p>
        </w:tc>
        <w:tc>
          <w:tcPr>
            <w:tcW w:w="2552" w:type="dxa"/>
            <w:gridSpan w:val="8"/>
            <w:vMerge w:val="restart"/>
            <w:tcBorders>
              <w:top w:val="single" w:sz="4" w:space="0" w:color="auto"/>
              <w:left w:val="single" w:sz="4" w:space="0" w:color="auto"/>
              <w:bottom w:val="nil"/>
              <w:right w:val="single" w:sz="4" w:space="0" w:color="auto"/>
            </w:tcBorders>
            <w:shd w:val="clear" w:color="auto" w:fill="FFC000"/>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323-372,5</w:t>
            </w:r>
          </w:p>
        </w:tc>
        <w:tc>
          <w:tcPr>
            <w:tcW w:w="1256" w:type="dxa"/>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465AFA" w:rsidRDefault="00465AFA" w:rsidP="001D6F1F">
            <w:pPr>
              <w:spacing w:after="0" w:line="240" w:lineRule="auto"/>
              <w:ind w:right="113"/>
              <w:jc w:val="center"/>
              <w:rPr>
                <w:rFonts w:ascii="Times New Roman" w:hAnsi="Times New Roman"/>
                <w:sz w:val="24"/>
                <w:szCs w:val="24"/>
                <w:lang w:eastAsia="ru-RU"/>
              </w:rPr>
            </w:pPr>
          </w:p>
        </w:tc>
        <w:tc>
          <w:tcPr>
            <w:tcW w:w="1064" w:type="dxa"/>
            <w:gridSpan w:val="2"/>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465AFA" w:rsidRDefault="00465AFA" w:rsidP="001D6F1F">
            <w:pPr>
              <w:spacing w:after="0" w:line="240" w:lineRule="auto"/>
              <w:ind w:right="113"/>
              <w:jc w:val="center"/>
              <w:rPr>
                <w:rFonts w:ascii="Times New Roman" w:hAnsi="Times New Roman"/>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0"/>
                <w:szCs w:val="24"/>
                <w:lang w:eastAsia="ru-RU"/>
              </w:rPr>
              <w:t>Количество недель аудиторных занятий</w:t>
            </w:r>
          </w:p>
        </w:tc>
      </w:tr>
      <w:tr w:rsidR="00465AFA" w:rsidTr="001D6F1F">
        <w:trPr>
          <w:cantSplit/>
          <w:trHeight w:val="275"/>
        </w:trPr>
        <w:tc>
          <w:tcPr>
            <w:tcW w:w="1572" w:type="dxa"/>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p>
        </w:tc>
        <w:tc>
          <w:tcPr>
            <w:tcW w:w="3258" w:type="dxa"/>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b/>
                <w:bCs/>
                <w:sz w:val="24"/>
                <w:szCs w:val="24"/>
                <w:lang w:eastAsia="ru-RU"/>
              </w:rPr>
            </w:pPr>
          </w:p>
        </w:tc>
        <w:tc>
          <w:tcPr>
            <w:tcW w:w="1652" w:type="dxa"/>
            <w:vMerge/>
            <w:tcBorders>
              <w:top w:val="nil"/>
              <w:left w:val="single" w:sz="4" w:space="0" w:color="auto"/>
              <w:bottom w:val="single" w:sz="4" w:space="0" w:color="auto"/>
              <w:right w:val="single" w:sz="4" w:space="0" w:color="auto"/>
            </w:tcBorders>
            <w:shd w:val="clear" w:color="auto" w:fill="FFC000"/>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134" w:type="dxa"/>
            <w:gridSpan w:val="2"/>
            <w:vMerge/>
            <w:tcBorders>
              <w:top w:val="nil"/>
              <w:left w:val="single" w:sz="4" w:space="0" w:color="auto"/>
              <w:bottom w:val="single" w:sz="4" w:space="0" w:color="auto"/>
              <w:right w:val="single" w:sz="4" w:space="0" w:color="auto"/>
            </w:tcBorders>
            <w:shd w:val="clear" w:color="auto" w:fill="FFC000"/>
            <w:vAlign w:val="center"/>
          </w:tcPr>
          <w:p w:rsidR="00465AFA" w:rsidRDefault="00465AFA" w:rsidP="001D6F1F">
            <w:pPr>
              <w:spacing w:after="0" w:line="240" w:lineRule="auto"/>
              <w:jc w:val="center"/>
              <w:rPr>
                <w:rFonts w:ascii="Times New Roman" w:hAnsi="Times New Roman"/>
                <w:b/>
                <w:sz w:val="24"/>
                <w:szCs w:val="24"/>
                <w:lang w:eastAsia="ru-RU"/>
              </w:rPr>
            </w:pPr>
          </w:p>
        </w:tc>
        <w:tc>
          <w:tcPr>
            <w:tcW w:w="2552" w:type="dxa"/>
            <w:gridSpan w:val="8"/>
            <w:vMerge/>
            <w:tcBorders>
              <w:top w:val="nil"/>
              <w:left w:val="single" w:sz="4" w:space="0" w:color="auto"/>
              <w:bottom w:val="single" w:sz="4" w:space="0" w:color="auto"/>
              <w:right w:val="single" w:sz="4" w:space="0" w:color="auto"/>
            </w:tcBorders>
            <w:shd w:val="clear" w:color="auto" w:fill="FFC000"/>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256" w:type="dxa"/>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p>
        </w:tc>
        <w:tc>
          <w:tcPr>
            <w:tcW w:w="1064" w:type="dxa"/>
            <w:gridSpan w:val="2"/>
            <w:vMerge/>
            <w:tcBorders>
              <w:top w:val="nil"/>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16</w:t>
            </w:r>
          </w:p>
        </w:tc>
        <w:tc>
          <w:tcPr>
            <w:tcW w:w="655" w:type="dxa"/>
            <w:tcBorders>
              <w:top w:val="single" w:sz="4" w:space="0" w:color="auto"/>
              <w:left w:val="single" w:sz="4" w:space="0" w:color="auto"/>
              <w:bottom w:val="single" w:sz="4" w:space="0" w:color="auto"/>
              <w:right w:val="single" w:sz="4" w:space="0" w:color="auto"/>
            </w:tcBorders>
            <w:shd w:val="clear" w:color="auto" w:fill="FFC000"/>
            <w:vAlign w:val="bottom"/>
          </w:tcPr>
          <w:p w:rsidR="00465AFA" w:rsidRDefault="00465AFA" w:rsidP="001D6F1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17</w:t>
            </w:r>
          </w:p>
        </w:tc>
      </w:tr>
      <w:tr w:rsidR="00465AFA" w:rsidTr="001D6F1F">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sz w:val="14"/>
                <w:szCs w:val="14"/>
                <w:lang w:eastAsia="ru-RU"/>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363</w:t>
            </w:r>
          </w:p>
        </w:tc>
        <w:tc>
          <w:tcPr>
            <w:tcW w:w="2552"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323</w:t>
            </w:r>
          </w:p>
        </w:tc>
        <w:tc>
          <w:tcPr>
            <w:tcW w:w="1256" w:type="dxa"/>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sz w:val="14"/>
                <w:szCs w:val="1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sz w:val="14"/>
                <w:szCs w:val="14"/>
                <w:lang w:eastAsia="ru-RU"/>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Недельная нагрузка в часах</w:t>
            </w:r>
          </w:p>
        </w:tc>
      </w:tr>
      <w:tr w:rsidR="00465AFA" w:rsidTr="001D6F1F">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ПО.01.</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color w:val="8DB3E2"/>
                <w:sz w:val="24"/>
                <w:szCs w:val="24"/>
                <w:lang w:eastAsia="ru-RU"/>
              </w:rPr>
            </w:pPr>
            <w:r>
              <w:rPr>
                <w:rFonts w:ascii="Times New Roman" w:hAnsi="Times New Roman"/>
                <w:b/>
                <w:bCs/>
                <w:iCs/>
                <w:sz w:val="24"/>
                <w:szCs w:val="24"/>
                <w:lang w:eastAsia="ru-RU"/>
              </w:rPr>
              <w:t>429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8"/>
                <w:szCs w:val="28"/>
                <w:lang w:eastAsia="ru-RU"/>
              </w:rPr>
            </w:pPr>
            <w:r>
              <w:rPr>
                <w:rFonts w:ascii="Times New Roman" w:hAnsi="Times New Roman"/>
                <w:b/>
                <w:bCs/>
                <w:iCs/>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66</w:t>
            </w:r>
          </w:p>
        </w:tc>
        <w:tc>
          <w:tcPr>
            <w:tcW w:w="992"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99</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465AFA" w:rsidRDefault="00465AFA" w:rsidP="001D6F1F">
            <w:pPr>
              <w:spacing w:after="0" w:line="240" w:lineRule="auto"/>
              <w:jc w:val="center"/>
              <w:rPr>
                <w:rFonts w:ascii="Times New Roman" w:hAnsi="Times New Roman"/>
                <w:b/>
                <w:bCs/>
                <w:iCs/>
                <w:sz w:val="28"/>
                <w:szCs w:val="28"/>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8"/>
                <w:szCs w:val="28"/>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0"/>
                <w:szCs w:val="24"/>
                <w:lang w:eastAsia="ru-RU"/>
              </w:rPr>
            </w:pPr>
          </w:p>
        </w:tc>
      </w:tr>
      <w:tr w:rsidR="00465AFA" w:rsidTr="001D6F1F">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ПО.01.УП.01</w:t>
            </w:r>
          </w:p>
        </w:tc>
        <w:tc>
          <w:tcPr>
            <w:tcW w:w="3258"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Специальность и чтение с листа</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color w:val="8DB3E2"/>
                <w:sz w:val="24"/>
                <w:szCs w:val="24"/>
                <w:lang w:eastAsia="ru-RU"/>
              </w:rPr>
            </w:pPr>
            <w:r>
              <w:rPr>
                <w:rFonts w:ascii="Times New Roman" w:hAnsi="Times New Roman"/>
                <w:sz w:val="24"/>
                <w:szCs w:val="24"/>
                <w:lang w:eastAsia="ru-RU"/>
              </w:rPr>
              <w:t>297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655"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465AFA" w:rsidTr="001D6F1F">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ПО.01.УП.02</w:t>
            </w:r>
          </w:p>
        </w:tc>
        <w:tc>
          <w:tcPr>
            <w:tcW w:w="3258"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Ансамбль</w:t>
            </w:r>
            <w:proofErr w:type="gramStart"/>
            <w:r>
              <w:rPr>
                <w:rFonts w:ascii="Times New Roman" w:hAnsi="Times New Roman"/>
                <w:b/>
                <w:sz w:val="24"/>
                <w:szCs w:val="24"/>
                <w:vertAlign w:val="superscript"/>
                <w:lang w:eastAsia="ru-RU"/>
              </w:rPr>
              <w:t>2</w:t>
            </w:r>
            <w:proofErr w:type="gramEnd"/>
            <w:r>
              <w:rPr>
                <w:rFonts w:ascii="Times New Roman" w:hAnsi="Times New Roman"/>
                <w:sz w:val="24"/>
                <w:szCs w:val="24"/>
                <w:vertAlign w:val="superscript"/>
                <w:lang w:eastAsia="ru-RU"/>
              </w:rPr>
              <w:t>)</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465AFA" w:rsidTr="001D6F1F">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ПО.02.</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132</w:t>
            </w:r>
          </w:p>
        </w:tc>
        <w:tc>
          <w:tcPr>
            <w:tcW w:w="992"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465AFA" w:rsidRDefault="00465AFA" w:rsidP="001D6F1F">
            <w:pPr>
              <w:spacing w:after="0" w:line="240" w:lineRule="auto"/>
              <w:jc w:val="center"/>
              <w:rPr>
                <w:rFonts w:ascii="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465AFA" w:rsidRDefault="00465AFA" w:rsidP="001D6F1F">
            <w:pPr>
              <w:spacing w:after="0" w:line="240" w:lineRule="auto"/>
              <w:jc w:val="center"/>
              <w:rPr>
                <w:rFonts w:ascii="Times New Roman" w:hAnsi="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r>
      <w:tr w:rsidR="00465AFA" w:rsidTr="001D6F1F">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ПО.02.УП.01</w:t>
            </w:r>
          </w:p>
        </w:tc>
        <w:tc>
          <w:tcPr>
            <w:tcW w:w="3258"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49,5</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655"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465AFA" w:rsidTr="001D6F1F">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ПО.02.УП.02</w:t>
            </w:r>
          </w:p>
        </w:tc>
        <w:tc>
          <w:tcPr>
            <w:tcW w:w="3258"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bCs/>
                <w:sz w:val="24"/>
                <w:szCs w:val="24"/>
                <w:lang w:eastAsia="ru-RU"/>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49,5</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655"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465AFA" w:rsidTr="001D6F1F">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ПО.02.УП.03</w:t>
            </w:r>
          </w:p>
        </w:tc>
        <w:tc>
          <w:tcPr>
            <w:tcW w:w="3258"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bCs/>
                <w:sz w:val="24"/>
                <w:szCs w:val="24"/>
                <w:lang w:eastAsia="ru-RU"/>
              </w:rPr>
              <w:t>Элементарная теория музыки</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55"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465AFA" w:rsidTr="001D6F1F">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Аудиторная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2552" w:type="dxa"/>
            <w:gridSpan w:val="8"/>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b/>
                <w:sz w:val="24"/>
                <w:szCs w:val="24"/>
                <w:lang w:eastAsia="ru-RU"/>
              </w:rPr>
            </w:pPr>
            <w:r>
              <w:rPr>
                <w:rFonts w:ascii="Symbol" w:hAnsi="Symbol" w:cs="Arial CYR"/>
                <w:b/>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w:t>
            </w:r>
          </w:p>
        </w:tc>
      </w:tr>
      <w:tr w:rsidR="00465AFA" w:rsidTr="001D6F1F">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363</w:t>
            </w:r>
          </w:p>
        </w:tc>
        <w:tc>
          <w:tcPr>
            <w:tcW w:w="2552" w:type="dxa"/>
            <w:gridSpan w:val="8"/>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b/>
                <w:sz w:val="24"/>
                <w:szCs w:val="24"/>
                <w:lang w:eastAsia="ru-RU"/>
              </w:rPr>
            </w:pPr>
            <w:r>
              <w:rPr>
                <w:rFonts w:ascii="Symbol" w:hAnsi="Symbol" w:cs="Arial CYR"/>
                <w:b/>
                <w:sz w:val="24"/>
                <w:szCs w:val="24"/>
                <w:lang w:eastAsia="ru-RU"/>
              </w:rPr>
              <w:t></w:t>
            </w:r>
            <w:r>
              <w:rPr>
                <w:rFonts w:ascii="Symbol" w:hAnsi="Symbol" w:cs="Arial CYR"/>
                <w:b/>
                <w:sz w:val="24"/>
                <w:szCs w:val="24"/>
                <w:lang w:eastAsia="ru-RU"/>
              </w:rPr>
              <w:t></w:t>
            </w:r>
            <w:r>
              <w:rPr>
                <w:rFonts w:ascii="Symbol" w:hAnsi="Symbol" w:cs="Arial CYR"/>
                <w:b/>
                <w:sz w:val="24"/>
                <w:szCs w:val="24"/>
                <w:lang w:eastAsia="ru-RU"/>
              </w:rPr>
              <w:t></w:t>
            </w:r>
            <w:r>
              <w:rPr>
                <w:rFonts w:ascii="Symbol" w:hAnsi="Symbol" w:cs="Arial CYR"/>
                <w:b/>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w:t>
            </w:r>
          </w:p>
        </w:tc>
      </w:tr>
      <w:tr w:rsidR="00465AFA" w:rsidTr="001D6F1F">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2552" w:type="dxa"/>
            <w:gridSpan w:val="8"/>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Symbol" w:hAnsi="Symbol" w:cs="Arial CYR"/>
                <w:b/>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sz w:val="24"/>
                <w:szCs w:val="24"/>
                <w:lang w:eastAsia="ru-RU"/>
              </w:rPr>
            </w:pPr>
          </w:p>
        </w:tc>
      </w:tr>
      <w:tr w:rsidR="00465AFA" w:rsidTr="001D6F1F">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Консультации</w:t>
            </w:r>
            <w:proofErr w:type="gramStart"/>
            <w:r>
              <w:rPr>
                <w:rFonts w:ascii="Times New Roman" w:hAnsi="Times New Roman"/>
                <w:b/>
                <w:bCs/>
                <w:iCs/>
                <w:sz w:val="24"/>
                <w:szCs w:val="24"/>
                <w:vertAlign w:val="superscript"/>
                <w:lang w:eastAsia="ru-RU"/>
              </w:rPr>
              <w:t>6</w:t>
            </w:r>
            <w:proofErr w:type="gramEnd"/>
            <w:r>
              <w:rPr>
                <w:rFonts w:ascii="Times New Roman" w:hAnsi="Times New Roman"/>
                <w:b/>
                <w:bCs/>
                <w:iCs/>
                <w:sz w:val="24"/>
                <w:szCs w:val="24"/>
                <w:vertAlign w:val="superscript"/>
                <w:lang w:eastAsia="ru-RU"/>
              </w:rPr>
              <w:t>)</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w:t>
            </w:r>
          </w:p>
        </w:tc>
        <w:tc>
          <w:tcPr>
            <w:tcW w:w="2552"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26</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465AFA" w:rsidRDefault="00465AFA" w:rsidP="001D6F1F">
            <w:pPr>
              <w:spacing w:after="0" w:line="240" w:lineRule="auto"/>
              <w:jc w:val="center"/>
              <w:rPr>
                <w:rFonts w:ascii="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65AFA" w:rsidRDefault="00465AFA" w:rsidP="001D6F1F">
            <w:pPr>
              <w:spacing w:after="0" w:line="240" w:lineRule="auto"/>
              <w:jc w:val="center"/>
              <w:rPr>
                <w:rFonts w:ascii="Times New Roman" w:hAnsi="Times New Roman"/>
                <w:b/>
                <w:bCs/>
                <w:i/>
                <w:iCs/>
                <w:sz w:val="24"/>
                <w:szCs w:val="24"/>
                <w:lang w:eastAsia="ru-RU"/>
              </w:rPr>
            </w:pPr>
            <w:r>
              <w:rPr>
                <w:rFonts w:ascii="Times New Roman" w:hAnsi="Times New Roman"/>
                <w:b/>
                <w:bCs/>
                <w:iCs/>
                <w:sz w:val="24"/>
                <w:szCs w:val="24"/>
                <w:lang w:eastAsia="ru-RU"/>
              </w:rPr>
              <w:t xml:space="preserve">Годовая нагрузка в часах </w:t>
            </w:r>
          </w:p>
        </w:tc>
      </w:tr>
      <w:tr w:rsidR="00465AFA" w:rsidTr="001D6F1F">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К.03.01.</w:t>
            </w:r>
          </w:p>
        </w:tc>
        <w:tc>
          <w:tcPr>
            <w:tcW w:w="3258"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40" w:lineRule="auto"/>
              <w:rPr>
                <w:rFonts w:ascii="Times New Roman" w:hAnsi="Times New Roman"/>
                <w:sz w:val="24"/>
                <w:szCs w:val="24"/>
                <w:lang w:eastAsia="ru-RU"/>
              </w:rPr>
            </w:pPr>
            <w:r>
              <w:rPr>
                <w:rFonts w:ascii="Times New Roman" w:hAnsi="Times New Roman"/>
                <w:bCs/>
                <w:sz w:val="24"/>
                <w:szCs w:val="24"/>
                <w:lang w:eastAsia="ru-RU"/>
              </w:rPr>
              <w:t>Специальность</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914"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256"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8</w:t>
            </w:r>
          </w:p>
        </w:tc>
      </w:tr>
      <w:tr w:rsidR="00465AFA" w:rsidTr="001D6F1F">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К.03.02.</w:t>
            </w:r>
          </w:p>
        </w:tc>
        <w:tc>
          <w:tcPr>
            <w:tcW w:w="3258"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914"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4</w:t>
            </w:r>
          </w:p>
        </w:tc>
      </w:tr>
      <w:tr w:rsidR="00465AFA" w:rsidTr="001D6F1F">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К.03.03</w:t>
            </w:r>
          </w:p>
        </w:tc>
        <w:tc>
          <w:tcPr>
            <w:tcW w:w="3258"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80" w:lineRule="exact"/>
              <w:ind w:right="686"/>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Музыкальная литература (зарубежная, отечественная) </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914"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4</w:t>
            </w:r>
          </w:p>
        </w:tc>
      </w:tr>
      <w:tr w:rsidR="00465AFA" w:rsidTr="001D6F1F">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К.03.04.</w:t>
            </w:r>
          </w:p>
        </w:tc>
        <w:tc>
          <w:tcPr>
            <w:tcW w:w="3258"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80" w:lineRule="exact"/>
              <w:ind w:right="686"/>
              <w:jc w:val="both"/>
              <w:rPr>
                <w:rFonts w:ascii="Times New Roman" w:hAnsi="Times New Roman"/>
                <w:color w:val="000000"/>
                <w:sz w:val="24"/>
                <w:szCs w:val="24"/>
                <w:lang w:eastAsia="ru-RU"/>
              </w:rPr>
            </w:pPr>
            <w:r>
              <w:rPr>
                <w:rFonts w:ascii="Times New Roman" w:hAnsi="Times New Roman"/>
                <w:color w:val="000000"/>
                <w:sz w:val="24"/>
                <w:szCs w:val="24"/>
                <w:lang w:eastAsia="ru-RU"/>
              </w:rPr>
              <w:t>Ансамбль</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914"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w:t>
            </w:r>
          </w:p>
        </w:tc>
      </w:tr>
      <w:tr w:rsidR="00465AFA" w:rsidTr="001D6F1F">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К.03.05.</w:t>
            </w:r>
          </w:p>
        </w:tc>
        <w:tc>
          <w:tcPr>
            <w:tcW w:w="3258" w:type="dxa"/>
            <w:tcBorders>
              <w:top w:val="single" w:sz="4" w:space="0" w:color="auto"/>
              <w:left w:val="single" w:sz="4" w:space="0" w:color="auto"/>
              <w:bottom w:val="single" w:sz="4" w:space="0" w:color="auto"/>
              <w:right w:val="single" w:sz="4" w:space="0" w:color="auto"/>
            </w:tcBorders>
          </w:tcPr>
          <w:p w:rsidR="00465AFA" w:rsidRDefault="00465AFA" w:rsidP="001D6F1F">
            <w:pPr>
              <w:spacing w:after="0" w:line="280" w:lineRule="exact"/>
              <w:ind w:right="686"/>
              <w:jc w:val="both"/>
              <w:rPr>
                <w:rFonts w:ascii="Times New Roman" w:hAnsi="Times New Roman"/>
                <w:color w:val="000000"/>
                <w:sz w:val="24"/>
                <w:szCs w:val="24"/>
                <w:vertAlign w:val="superscript"/>
                <w:lang w:eastAsia="ru-RU"/>
              </w:rPr>
            </w:pPr>
            <w:r>
              <w:rPr>
                <w:rFonts w:ascii="Times New Roman" w:hAnsi="Times New Roman"/>
                <w:sz w:val="24"/>
                <w:szCs w:val="24"/>
                <w:lang w:eastAsia="ru-RU"/>
              </w:rPr>
              <w:t>Сводный хор</w:t>
            </w:r>
            <w:proofErr w:type="gramStart"/>
            <w:r>
              <w:rPr>
                <w:rFonts w:ascii="Times New Roman" w:hAnsi="Times New Roman"/>
                <w:b/>
                <w:sz w:val="24"/>
                <w:szCs w:val="24"/>
                <w:vertAlign w:val="superscript"/>
                <w:lang w:eastAsia="ru-RU"/>
              </w:rPr>
              <w:t>4</w:t>
            </w:r>
            <w:proofErr w:type="gramEnd"/>
            <w:r>
              <w:rPr>
                <w:rFonts w:ascii="Times New Roman" w:hAnsi="Times New Roman"/>
                <w:b/>
                <w:sz w:val="24"/>
                <w:szCs w:val="24"/>
                <w:vertAlign w:val="superscript"/>
                <w:lang w:eastAsia="ru-RU"/>
              </w:rPr>
              <w:t>)</w:t>
            </w:r>
          </w:p>
        </w:tc>
        <w:tc>
          <w:tcPr>
            <w:tcW w:w="1652"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914"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
                <w:bCs/>
                <w:iCs/>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8</w:t>
            </w:r>
          </w:p>
        </w:tc>
      </w:tr>
      <w:tr w:rsidR="00465AFA" w:rsidTr="001D6F1F">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tcPr>
          <w:p w:rsidR="00465AFA" w:rsidRDefault="00465AFA" w:rsidP="001D6F1F">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Аттестация</w:t>
            </w:r>
          </w:p>
        </w:tc>
        <w:tc>
          <w:tcPr>
            <w:tcW w:w="9764" w:type="dxa"/>
            <w:gridSpan w:val="17"/>
            <w:tcBorders>
              <w:top w:val="single" w:sz="4" w:space="0" w:color="auto"/>
              <w:left w:val="single" w:sz="4" w:space="0" w:color="auto"/>
              <w:bottom w:val="single" w:sz="4" w:space="0" w:color="auto"/>
              <w:right w:val="single" w:sz="4" w:space="0" w:color="auto"/>
            </w:tcBorders>
            <w:shd w:val="clear" w:color="auto" w:fill="E0E0E0"/>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
                <w:sz w:val="24"/>
                <w:szCs w:val="24"/>
                <w:lang w:eastAsia="ru-RU"/>
              </w:rPr>
              <w:t>Годовой объем в неделях</w:t>
            </w:r>
          </w:p>
        </w:tc>
      </w:tr>
      <w:tr w:rsidR="00465AFA" w:rsidTr="001D6F1F">
        <w:trPr>
          <w:trHeight w:val="367"/>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rPr>
                <w:rFonts w:ascii="Times New Roman" w:hAnsi="Times New Roman"/>
                <w:sz w:val="24"/>
                <w:szCs w:val="24"/>
                <w:lang w:eastAsia="ru-RU"/>
              </w:rPr>
            </w:pPr>
            <w:r>
              <w:rPr>
                <w:rFonts w:ascii="Times New Roman" w:hAnsi="Times New Roman"/>
                <w:sz w:val="24"/>
                <w:szCs w:val="24"/>
                <w:lang w:eastAsia="ru-RU"/>
              </w:rPr>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p>
        </w:tc>
      </w:tr>
      <w:tr w:rsidR="00465AFA" w:rsidTr="001D6F1F">
        <w:trPr>
          <w:trHeight w:val="349"/>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Специальность</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1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r>
      <w:tr w:rsidR="00465AFA" w:rsidTr="001D6F1F">
        <w:trPr>
          <w:trHeight w:val="34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r>
      <w:tr w:rsidR="00465AFA" w:rsidTr="001D6F1F">
        <w:trPr>
          <w:trHeight w:val="52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Музыкальная литература (зарубежная, отечественная)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r>
      <w:tr w:rsidR="00465AFA" w:rsidTr="001D6F1F">
        <w:trPr>
          <w:trHeight w:val="354"/>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
                <w:bCs/>
                <w:iCs/>
                <w:sz w:val="24"/>
                <w:szCs w:val="24"/>
                <w:lang w:eastAsia="ru-RU"/>
              </w:rPr>
              <w:t>Резерв учебного времени</w:t>
            </w:r>
            <w:proofErr w:type="gramStart"/>
            <w:r>
              <w:rPr>
                <w:rFonts w:ascii="Times New Roman" w:hAnsi="Times New Roman"/>
                <w:b/>
                <w:bCs/>
                <w:iCs/>
                <w:sz w:val="24"/>
                <w:szCs w:val="24"/>
                <w:vertAlign w:val="superscript"/>
                <w:lang w:eastAsia="ru-RU"/>
              </w:rPr>
              <w:t>6</w:t>
            </w:r>
            <w:proofErr w:type="gramEnd"/>
            <w:r>
              <w:rPr>
                <w:rFonts w:ascii="Times New Roman" w:hAnsi="Times New Roman"/>
                <w:b/>
                <w:bCs/>
                <w:iCs/>
                <w:sz w:val="24"/>
                <w:szCs w:val="24"/>
                <w:vertAlign w:val="superscript"/>
                <w:lang w:eastAsia="ru-RU"/>
              </w:rPr>
              <w:t>)</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Cs/>
                <w:iCs/>
                <w:sz w:val="24"/>
                <w:szCs w:val="24"/>
                <w:lang w:eastAsia="ru-RU"/>
              </w:rPr>
            </w:pPr>
            <w:r>
              <w:rPr>
                <w:rFonts w:ascii="Times New Roman" w:hAnsi="Times New Roman"/>
                <w:b/>
                <w:bCs/>
                <w:iCs/>
                <w:sz w:val="24"/>
                <w:szCs w:val="24"/>
                <w:lang w:eastAsia="ru-RU"/>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465AFA" w:rsidRDefault="00465AFA" w:rsidP="001D6F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r>
    </w:tbl>
    <w:p w:rsidR="00465AFA" w:rsidRDefault="00465AFA" w:rsidP="00465AFA">
      <w:pPr>
        <w:spacing w:after="0" w:line="240" w:lineRule="auto"/>
        <w:ind w:left="426"/>
        <w:jc w:val="both"/>
        <w:rPr>
          <w:rFonts w:ascii="Times New Roman" w:hAnsi="Times New Roman"/>
          <w:sz w:val="28"/>
          <w:szCs w:val="28"/>
          <w:lang w:eastAsia="ru-RU"/>
        </w:rPr>
      </w:pPr>
    </w:p>
    <w:p w:rsidR="00465AFA" w:rsidRDefault="00465AFA" w:rsidP="00465AFA">
      <w:pPr>
        <w:numPr>
          <w:ilvl w:val="0"/>
          <w:numId w:val="2"/>
        </w:numPr>
        <w:tabs>
          <w:tab w:val="num" w:pos="426"/>
        </w:tabs>
        <w:spacing w:after="0" w:line="240" w:lineRule="auto"/>
        <w:ind w:left="426" w:hanging="426"/>
        <w:jc w:val="both"/>
        <w:rPr>
          <w:rFonts w:ascii="Times New Roman" w:hAnsi="Times New Roman"/>
          <w:lang w:eastAsia="ru-RU"/>
        </w:rPr>
      </w:pPr>
      <w:r>
        <w:rPr>
          <w:rFonts w:ascii="Times New Roman" w:hAnsi="Times New Roman"/>
          <w:bCs/>
          <w:lang w:eastAsia="ru-RU"/>
        </w:rPr>
        <w:lastRenderedPageBreak/>
        <w:t xml:space="preserve">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w:t>
      </w:r>
      <w:proofErr w:type="gramStart"/>
      <w:r>
        <w:rPr>
          <w:rFonts w:ascii="Times New Roman" w:hAnsi="Times New Roman"/>
          <w:bCs/>
          <w:lang w:eastAsia="ru-RU"/>
        </w:rPr>
        <w:t>занятия</w:t>
      </w:r>
      <w:proofErr w:type="gramEnd"/>
      <w:r>
        <w:rPr>
          <w:rFonts w:ascii="Times New Roman" w:hAnsi="Times New Roman"/>
          <w:bCs/>
          <w:lang w:eastAsia="ru-RU"/>
        </w:rPr>
        <w:t xml:space="preserve">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465AFA" w:rsidRDefault="00465AFA" w:rsidP="00465AFA">
      <w:pPr>
        <w:numPr>
          <w:ilvl w:val="0"/>
          <w:numId w:val="2"/>
        </w:numPr>
        <w:tabs>
          <w:tab w:val="num" w:pos="426"/>
        </w:tabs>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 xml:space="preserve">К реализации учебного предмета «Ансамбль» могут привлекаться как обучающиеся по ОП «Струнные инструменты», «Духовые и ударные инструменты», так и педагогические работники ДШИ (преподаватели, концертмейстеры). В случае привлечения к реализации данного учебного предмета работников ДШИ по учебному предмету планируются концертмейстерские часы в объеме до 100% аудиторного времени. </w:t>
      </w:r>
    </w:p>
    <w:p w:rsidR="00465AFA" w:rsidRDefault="00465AFA" w:rsidP="00465AFA">
      <w:pPr>
        <w:numPr>
          <w:ilvl w:val="0"/>
          <w:numId w:val="2"/>
        </w:numPr>
        <w:tabs>
          <w:tab w:val="num" w:pos="426"/>
        </w:tabs>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 xml:space="preserve">В данном примерном учебном плане ДШИ предложен один учебный предмет вариативной части и возможность его реализации. </w:t>
      </w:r>
      <w:proofErr w:type="gramStart"/>
      <w:r>
        <w:rPr>
          <w:rFonts w:ascii="Times New Roman" w:hAnsi="Times New Roman"/>
          <w:lang w:eastAsia="ru-RU"/>
        </w:rPr>
        <w:t>ДШИ может: воспользоваться предложенным вариантом, выбрать другие учебные предметы из предложенного перечня (В.02.–В.06.) или самостоятельно определить наименования учебных предметов и их распределение по учебным полугодиям.</w:t>
      </w:r>
      <w:proofErr w:type="gramEnd"/>
      <w:r>
        <w:rPr>
          <w:rFonts w:ascii="Times New Roman" w:hAnsi="Times New Roman"/>
          <w:lang w:eastAsia="ru-RU"/>
        </w:rPr>
        <w:t xml:space="preserve">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465AFA" w:rsidRDefault="00465AFA" w:rsidP="00465AFA">
      <w:pPr>
        <w:numPr>
          <w:ilvl w:val="0"/>
          <w:numId w:val="2"/>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 xml:space="preserve">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w:t>
      </w:r>
      <w:proofErr w:type="gramStart"/>
      <w:r>
        <w:rPr>
          <w:rFonts w:ascii="Times New Roman" w:hAnsi="Times New Roman"/>
          <w:lang w:eastAsia="ru-RU"/>
        </w:rPr>
        <w:t>При реализации учебного предмета «Хоровой класс» в учебных группах одновременно могут заниматься обучающиеся по другим ОП в области музыкального искусства.</w:t>
      </w:r>
      <w:proofErr w:type="gramEnd"/>
      <w:r>
        <w:rPr>
          <w:rFonts w:ascii="Times New Roman" w:hAnsi="Times New Roman"/>
          <w:lang w:eastAsia="ru-RU"/>
        </w:rPr>
        <w:t xml:space="preserve"> В случае отсутствия реализации данного учебного предмета, часы, предусмотренные на консультации «Сводный хор», используются по усмотрению ДШИ на консультации по другим учебным предметам.</w:t>
      </w:r>
    </w:p>
    <w:p w:rsidR="00465AFA" w:rsidRDefault="00465AFA" w:rsidP="00465AFA">
      <w:pPr>
        <w:numPr>
          <w:ilvl w:val="0"/>
          <w:numId w:val="2"/>
        </w:numPr>
        <w:tabs>
          <w:tab w:val="num" w:pos="426"/>
        </w:tabs>
        <w:spacing w:after="0" w:line="240" w:lineRule="auto"/>
        <w:ind w:left="425" w:hanging="425"/>
        <w:jc w:val="both"/>
        <w:rPr>
          <w:rFonts w:ascii="Times New Roman" w:hAnsi="Times New Roman"/>
          <w:lang w:eastAsia="ru-RU"/>
        </w:rPr>
      </w:pPr>
      <w:r>
        <w:rPr>
          <w:rFonts w:ascii="Times New Roman" w:hAnsi="Times New Roman"/>
          <w:lang w:eastAsia="ru-RU"/>
        </w:rPr>
        <w:t xml:space="preserve">Объем максимальной нагрузки обучающихся не должен превышать 26 часов в неделю, аудиторной – 14 часов в неделю. </w:t>
      </w:r>
    </w:p>
    <w:p w:rsidR="00465AFA" w:rsidRDefault="00465AFA" w:rsidP="00465AFA">
      <w:pPr>
        <w:numPr>
          <w:ilvl w:val="0"/>
          <w:numId w:val="2"/>
        </w:numPr>
        <w:tabs>
          <w:tab w:val="num" w:pos="426"/>
        </w:tabs>
        <w:spacing w:after="0" w:line="240" w:lineRule="auto"/>
        <w:ind w:left="425" w:hanging="425"/>
        <w:jc w:val="both"/>
        <w:rPr>
          <w:rFonts w:ascii="Times New Roman" w:hAnsi="Times New Roman"/>
        </w:rPr>
      </w:pPr>
      <w:r>
        <w:rPr>
          <w:rFonts w:ascii="Times New Roman" w:hAnsi="Times New Roman"/>
          <w:lang w:eastAsia="ru-RU"/>
        </w:rPr>
        <w:t xml:space="preserve">Консультации проводятся с целью подготовки </w:t>
      </w:r>
      <w:proofErr w:type="gramStart"/>
      <w:r>
        <w:rPr>
          <w:rFonts w:ascii="Times New Roman" w:hAnsi="Times New Roman"/>
          <w:lang w:eastAsia="ru-RU"/>
        </w:rPr>
        <w:t>обучающихся</w:t>
      </w:r>
      <w:proofErr w:type="gramEnd"/>
      <w:r>
        <w:rPr>
          <w:rFonts w:ascii="Times New Roman" w:hAnsi="Times New Roman"/>
          <w:lang w:eastAsia="ru-RU"/>
        </w:rPr>
        <w:t xml:space="preserve">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По учебным предметам, выносимым на итоговую аттестацию, проводить консультации рекомендуется в счет резерва учебного времени.  </w:t>
      </w:r>
    </w:p>
    <w:p w:rsidR="00465AFA" w:rsidRDefault="00465AFA" w:rsidP="00465AFA">
      <w:pPr>
        <w:spacing w:after="0" w:line="240" w:lineRule="auto"/>
        <w:jc w:val="center"/>
        <w:rPr>
          <w:rFonts w:ascii="Times New Roman" w:hAnsi="Times New Roman"/>
          <w:b/>
          <w:i/>
          <w:lang w:eastAsia="ru-RU"/>
        </w:rPr>
      </w:pPr>
    </w:p>
    <w:p w:rsidR="00465AFA" w:rsidRDefault="00465AFA" w:rsidP="00465AFA">
      <w:pPr>
        <w:spacing w:after="0" w:line="240" w:lineRule="auto"/>
        <w:jc w:val="center"/>
        <w:rPr>
          <w:rFonts w:ascii="Times New Roman" w:hAnsi="Times New Roman"/>
          <w:b/>
          <w:i/>
          <w:lang w:eastAsia="ru-RU"/>
        </w:rPr>
      </w:pPr>
      <w:r>
        <w:rPr>
          <w:rFonts w:ascii="Times New Roman" w:hAnsi="Times New Roman"/>
          <w:b/>
          <w:i/>
          <w:lang w:eastAsia="ru-RU"/>
        </w:rPr>
        <w:t>Примечание к учебному плану</w:t>
      </w:r>
    </w:p>
    <w:p w:rsidR="00465AFA" w:rsidRDefault="00465AFA" w:rsidP="00465AFA">
      <w:pPr>
        <w:spacing w:after="0" w:line="240" w:lineRule="auto"/>
        <w:jc w:val="center"/>
        <w:rPr>
          <w:rFonts w:ascii="Times New Roman" w:hAnsi="Times New Roman"/>
          <w:b/>
          <w:i/>
          <w:lang w:eastAsia="ru-RU"/>
        </w:rPr>
      </w:pPr>
    </w:p>
    <w:p w:rsidR="00465AFA" w:rsidRDefault="00465AFA" w:rsidP="00465AFA">
      <w:pPr>
        <w:spacing w:after="0" w:line="240" w:lineRule="auto"/>
        <w:ind w:firstLine="708"/>
        <w:jc w:val="both"/>
        <w:rPr>
          <w:rFonts w:ascii="Times New Roman" w:hAnsi="Times New Roman"/>
          <w:lang w:eastAsia="ru-RU"/>
        </w:rPr>
      </w:pPr>
      <w:proofErr w:type="gramStart"/>
      <w:r>
        <w:rPr>
          <w:rFonts w:ascii="Times New Roman" w:hAnsi="Times New Roman"/>
          <w:lang w:eastAsia="ru-RU"/>
        </w:rPr>
        <w:t>1.Объем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w:t>
      </w:r>
      <w:proofErr w:type="gramEnd"/>
      <w:r>
        <w:rPr>
          <w:rFonts w:ascii="Times New Roman" w:hAnsi="Times New Roman"/>
          <w:lang w:eastAsia="ru-RU"/>
        </w:rPr>
        <w:t xml:space="preserve"> По предметам обязательной части объем самостоятельной нагрузки </w:t>
      </w:r>
      <w:proofErr w:type="gramStart"/>
      <w:r>
        <w:rPr>
          <w:rFonts w:ascii="Times New Roman" w:hAnsi="Times New Roman"/>
          <w:lang w:eastAsia="ru-RU"/>
        </w:rPr>
        <w:t>обучающихся</w:t>
      </w:r>
      <w:proofErr w:type="gramEnd"/>
      <w:r>
        <w:rPr>
          <w:rFonts w:ascii="Times New Roman" w:hAnsi="Times New Roman"/>
          <w:lang w:eastAsia="ru-RU"/>
        </w:rPr>
        <w:t xml:space="preserve"> планируется следующим образом:</w:t>
      </w:r>
    </w:p>
    <w:p w:rsidR="00465AFA" w:rsidRDefault="00465AFA" w:rsidP="00465AFA">
      <w:pPr>
        <w:spacing w:after="0" w:line="240" w:lineRule="auto"/>
        <w:jc w:val="both"/>
        <w:rPr>
          <w:rFonts w:ascii="Times New Roman" w:hAnsi="Times New Roman"/>
          <w:lang w:eastAsia="ru-RU"/>
        </w:rPr>
      </w:pPr>
      <w:r>
        <w:rPr>
          <w:rFonts w:ascii="Times New Roman" w:hAnsi="Times New Roman"/>
          <w:lang w:eastAsia="ru-RU"/>
        </w:rPr>
        <w:t>«Специальность и чтение с листа» – по 6 часов в неделю;</w:t>
      </w:r>
    </w:p>
    <w:p w:rsidR="00465AFA" w:rsidRDefault="00465AFA" w:rsidP="00465AFA">
      <w:pPr>
        <w:spacing w:after="0" w:line="240" w:lineRule="auto"/>
        <w:jc w:val="both"/>
        <w:rPr>
          <w:rFonts w:ascii="Times New Roman" w:hAnsi="Times New Roman"/>
          <w:lang w:eastAsia="ru-RU"/>
        </w:rPr>
      </w:pPr>
      <w:r>
        <w:rPr>
          <w:rFonts w:ascii="Times New Roman" w:hAnsi="Times New Roman"/>
          <w:lang w:eastAsia="ru-RU"/>
        </w:rPr>
        <w:t>«Ансамбль» – 1,5 часа в неделю;</w:t>
      </w:r>
    </w:p>
    <w:p w:rsidR="00465AFA" w:rsidRDefault="00465AFA" w:rsidP="00465AFA">
      <w:pPr>
        <w:spacing w:after="0" w:line="240" w:lineRule="auto"/>
        <w:jc w:val="both"/>
        <w:rPr>
          <w:rFonts w:ascii="Times New Roman" w:hAnsi="Times New Roman"/>
          <w:lang w:eastAsia="ru-RU"/>
        </w:rPr>
      </w:pPr>
      <w:r>
        <w:rPr>
          <w:rFonts w:ascii="Times New Roman" w:hAnsi="Times New Roman"/>
          <w:lang w:eastAsia="ru-RU"/>
        </w:rPr>
        <w:t>«Сольфеджио» – 1 час в неделю;</w:t>
      </w:r>
    </w:p>
    <w:p w:rsidR="00465AFA" w:rsidRDefault="00465AFA" w:rsidP="00465AFA">
      <w:pPr>
        <w:spacing w:after="0" w:line="240" w:lineRule="auto"/>
        <w:jc w:val="both"/>
        <w:rPr>
          <w:rFonts w:ascii="Times New Roman" w:hAnsi="Times New Roman"/>
          <w:lang w:eastAsia="ru-RU"/>
        </w:rPr>
      </w:pPr>
      <w:r>
        <w:rPr>
          <w:rFonts w:ascii="Times New Roman" w:hAnsi="Times New Roman"/>
          <w:lang w:eastAsia="ru-RU"/>
        </w:rPr>
        <w:t>«Музыкальная литература (зарубежная, отечественная)» – 1 час в неделю;</w:t>
      </w:r>
    </w:p>
    <w:p w:rsidR="00B43548" w:rsidRDefault="00B43548" w:rsidP="00B43548">
      <w:pPr>
        <w:spacing w:after="0" w:line="240" w:lineRule="auto"/>
        <w:jc w:val="both"/>
      </w:pPr>
    </w:p>
    <w:p w:rsidR="004A11B6" w:rsidRDefault="004A11B6" w:rsidP="00465AFA"/>
    <w:sectPr w:rsidR="004A11B6" w:rsidSect="00465AF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2E49"/>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
    <w:nsid w:val="1B577CCF"/>
    <w:multiLevelType w:val="hybridMultilevel"/>
    <w:tmpl w:val="D6C4DFAA"/>
    <w:lvl w:ilvl="0" w:tplc="FE582396">
      <w:start w:val="1"/>
      <w:numFmt w:val="decimal"/>
      <w:lvlText w:val="%1."/>
      <w:lvlJc w:val="left"/>
      <w:pPr>
        <w:tabs>
          <w:tab w:val="num" w:pos="2250"/>
        </w:tabs>
        <w:ind w:left="2250" w:hanging="1170"/>
      </w:pPr>
      <w:rPr>
        <w:rFonts w:ascii="Times New Roman" w:hAnsi="Times New Roman" w:cs="Times New Roman" w:hint="default"/>
        <w:vertAlign w:val="superscrip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C6F"/>
    <w:rsid w:val="00037020"/>
    <w:rsid w:val="0004228F"/>
    <w:rsid w:val="00093916"/>
    <w:rsid w:val="000C6243"/>
    <w:rsid w:val="000D4045"/>
    <w:rsid w:val="000E47BA"/>
    <w:rsid w:val="00176E4F"/>
    <w:rsid w:val="001C19CC"/>
    <w:rsid w:val="0022117B"/>
    <w:rsid w:val="00277460"/>
    <w:rsid w:val="00376646"/>
    <w:rsid w:val="003C56D6"/>
    <w:rsid w:val="00465AFA"/>
    <w:rsid w:val="004A11B6"/>
    <w:rsid w:val="004A49B4"/>
    <w:rsid w:val="004F5A07"/>
    <w:rsid w:val="00516885"/>
    <w:rsid w:val="00634D06"/>
    <w:rsid w:val="00635759"/>
    <w:rsid w:val="00655DA0"/>
    <w:rsid w:val="00663EAF"/>
    <w:rsid w:val="00720B3C"/>
    <w:rsid w:val="007450F8"/>
    <w:rsid w:val="007D7D15"/>
    <w:rsid w:val="007E12AF"/>
    <w:rsid w:val="007F203B"/>
    <w:rsid w:val="00801E01"/>
    <w:rsid w:val="00893D37"/>
    <w:rsid w:val="009548F5"/>
    <w:rsid w:val="009D4663"/>
    <w:rsid w:val="009F4512"/>
    <w:rsid w:val="00A1245E"/>
    <w:rsid w:val="00B43548"/>
    <w:rsid w:val="00B46138"/>
    <w:rsid w:val="00B53708"/>
    <w:rsid w:val="00B727EF"/>
    <w:rsid w:val="00C0294A"/>
    <w:rsid w:val="00C03C6F"/>
    <w:rsid w:val="00C63C0D"/>
    <w:rsid w:val="00C71DF3"/>
    <w:rsid w:val="00CE24C6"/>
    <w:rsid w:val="00D14CCA"/>
    <w:rsid w:val="00D266DF"/>
    <w:rsid w:val="00EA1CE5"/>
    <w:rsid w:val="00EE5AF9"/>
    <w:rsid w:val="00FE0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F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F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2331</Words>
  <Characters>13288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 7</dc:creator>
  <cp:lastModifiedBy>ДШИ №7</cp:lastModifiedBy>
  <cp:revision>2</cp:revision>
  <cp:lastPrinted>2017-08-03T13:25:00Z</cp:lastPrinted>
  <dcterms:created xsi:type="dcterms:W3CDTF">2019-09-26T13:07:00Z</dcterms:created>
  <dcterms:modified xsi:type="dcterms:W3CDTF">2019-09-26T13:07:00Z</dcterms:modified>
</cp:coreProperties>
</file>