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12" w:rsidRPr="00DC5801" w:rsidRDefault="00713E12" w:rsidP="0071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13E12" w:rsidRPr="00DC5801" w:rsidRDefault="00713E12" w:rsidP="0071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61DB1">
        <w:rPr>
          <w:rFonts w:ascii="Times New Roman" w:hAnsi="Times New Roman" w:cs="Times New Roman"/>
          <w:b/>
          <w:sz w:val="28"/>
          <w:szCs w:val="28"/>
        </w:rPr>
        <w:t>1</w:t>
      </w:r>
      <w:r w:rsidR="00B0145C">
        <w:rPr>
          <w:rFonts w:ascii="Times New Roman" w:hAnsi="Times New Roman" w:cs="Times New Roman"/>
          <w:b/>
          <w:sz w:val="28"/>
          <w:szCs w:val="28"/>
        </w:rPr>
        <w:t>8</w:t>
      </w:r>
      <w:r w:rsidR="00461DB1">
        <w:rPr>
          <w:rFonts w:ascii="Times New Roman" w:hAnsi="Times New Roman" w:cs="Times New Roman"/>
          <w:b/>
          <w:sz w:val="28"/>
          <w:szCs w:val="28"/>
        </w:rPr>
        <w:t>.0</w:t>
      </w:r>
      <w:r w:rsidR="00B0145C">
        <w:rPr>
          <w:rFonts w:ascii="Times New Roman" w:hAnsi="Times New Roman" w:cs="Times New Roman"/>
          <w:b/>
          <w:sz w:val="28"/>
          <w:szCs w:val="28"/>
        </w:rPr>
        <w:t>5-23</w:t>
      </w:r>
      <w:r w:rsidR="00461DB1">
        <w:rPr>
          <w:rFonts w:ascii="Times New Roman" w:hAnsi="Times New Roman" w:cs="Times New Roman"/>
          <w:b/>
          <w:sz w:val="28"/>
          <w:szCs w:val="28"/>
        </w:rPr>
        <w:t>.0</w:t>
      </w:r>
      <w:r w:rsidR="00B0145C">
        <w:rPr>
          <w:rFonts w:ascii="Times New Roman" w:hAnsi="Times New Roman" w:cs="Times New Roman"/>
          <w:b/>
          <w:sz w:val="28"/>
          <w:szCs w:val="28"/>
        </w:rPr>
        <w:t>5</w:t>
      </w:r>
      <w:r w:rsidR="00461DB1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713E12" w:rsidRPr="00DC5801" w:rsidRDefault="00713E12" w:rsidP="0071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Скульптура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713E12" w:rsidRPr="00DC5801" w:rsidRDefault="00713E12" w:rsidP="0071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713E12" w:rsidRDefault="00713E12" w:rsidP="00713E12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713E12" w:rsidRDefault="00713E12" w:rsidP="00713E12">
      <w:r>
        <w:t>Тема «</w:t>
      </w:r>
      <w:r w:rsidR="00461DB1">
        <w:t>рельеф виноград</w:t>
      </w:r>
      <w:r>
        <w:t>»</w:t>
      </w:r>
    </w:p>
    <w:p w:rsidR="00713E12" w:rsidRDefault="00713E12" w:rsidP="00713E12">
      <w:pPr>
        <w:pStyle w:val="a4"/>
        <w:numPr>
          <w:ilvl w:val="0"/>
          <w:numId w:val="1"/>
        </w:num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31F23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31F23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6" w:history="1">
        <w:r>
          <w:rPr>
            <w:rStyle w:val="a3"/>
          </w:rPr>
          <w:t>https://www.youtube.com/watch?v=-mi2xPfVQDI&amp;feature=youtu.be</w:t>
        </w:r>
      </w:hyperlink>
    </w:p>
    <w:p w:rsidR="00713E12" w:rsidRPr="00B0145C" w:rsidRDefault="00B0145C" w:rsidP="00713E12">
      <w:pPr>
        <w:pStyle w:val="a4"/>
        <w:numPr>
          <w:ilvl w:val="0"/>
          <w:numId w:val="1"/>
        </w:numPr>
        <w:rPr>
          <w:b/>
          <w:sz w:val="32"/>
          <w:u w:val="single"/>
        </w:rPr>
      </w:pPr>
      <w:r w:rsidRPr="00B0145C">
        <w:rPr>
          <w:b/>
          <w:sz w:val="32"/>
          <w:u w:val="single"/>
        </w:rPr>
        <w:t>Создать орнаментальную композицию по мотивам морозных узоров. 20х20 см</w:t>
      </w:r>
    </w:p>
    <w:p w:rsidR="00713E12" w:rsidRDefault="00713E12" w:rsidP="00713E12">
      <w:pPr>
        <w:pStyle w:val="a4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Ч</w:t>
      </w:r>
      <w:r w:rsidRPr="00B4502C">
        <w:rPr>
          <w:b/>
        </w:rPr>
        <w:t>тобы</w:t>
      </w:r>
      <w:r>
        <w:rPr>
          <w:b/>
        </w:rPr>
        <w:t xml:space="preserve"> </w:t>
      </w:r>
      <w:r w:rsidRPr="00B4502C">
        <w:rPr>
          <w:b/>
        </w:rPr>
        <w:t xml:space="preserve"> лучше</w:t>
      </w:r>
      <w:proofErr w:type="gramEnd"/>
      <w:r w:rsidRPr="00B4502C">
        <w:rPr>
          <w:b/>
        </w:rPr>
        <w:t xml:space="preserve"> держались </w:t>
      </w:r>
      <w:r>
        <w:rPr>
          <w:b/>
        </w:rPr>
        <w:t xml:space="preserve">детали, </w:t>
      </w:r>
      <w:r w:rsidRPr="00B4502C">
        <w:rPr>
          <w:b/>
        </w:rPr>
        <w:t>место крепления нужно смазать водой</w:t>
      </w:r>
      <w:r>
        <w:rPr>
          <w:b/>
        </w:rPr>
        <w:t>.</w:t>
      </w:r>
    </w:p>
    <w:p w:rsidR="00713E12" w:rsidRPr="00B4502C" w:rsidRDefault="00713E12" w:rsidP="00713E12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Просушить работу примерно сутки перед покраской.</w:t>
      </w:r>
    </w:p>
    <w:p w:rsidR="00713E12" w:rsidRDefault="00B0145C" w:rsidP="00713E12">
      <w:pPr>
        <w:pStyle w:val="a4"/>
        <w:numPr>
          <w:ilvl w:val="0"/>
          <w:numId w:val="1"/>
        </w:numPr>
      </w:pPr>
      <w:r>
        <w:t>Покрасить в зимние цвета.</w:t>
      </w:r>
    </w:p>
    <w:p w:rsidR="00713E12" w:rsidRPr="00713E12" w:rsidRDefault="00B0145C" w:rsidP="00713E12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46pt;height:176.25pt">
            <v:imagedata r:id="rId7" o:title="istockphoto-153057903-1024x1024"/>
          </v:shape>
        </w:pict>
      </w:r>
      <w:bookmarkStart w:id="0" w:name="_GoBack"/>
      <w:bookmarkEnd w:id="0"/>
    </w:p>
    <w:p w:rsidR="000A28F3" w:rsidRDefault="000A28F3"/>
    <w:sectPr w:rsidR="000A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E46B3"/>
    <w:multiLevelType w:val="hybridMultilevel"/>
    <w:tmpl w:val="51EC42EE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AE"/>
    <w:rsid w:val="000A28F3"/>
    <w:rsid w:val="00461DB1"/>
    <w:rsid w:val="00713E12"/>
    <w:rsid w:val="008576A9"/>
    <w:rsid w:val="00B0145C"/>
    <w:rsid w:val="00E3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8632"/>
  <w15:docId w15:val="{AC44F5B9-497A-4167-8CB8-1CA7CF4B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E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mi2xPfVQDI&amp;feature=youtu.be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2020-05-17T14:07:00Z</dcterms:created>
  <dcterms:modified xsi:type="dcterms:W3CDTF">2020-05-17T14:07:00Z</dcterms:modified>
</cp:coreProperties>
</file>